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04A4">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bookmarkStart w:id="0" w:name="_GoBack"/>
      <w:bookmarkEnd w:id="0"/>
    </w:p>
    <w:tbl>
      <w:tblPr>
        <w:tblStyle w:val="7"/>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7128"/>
        <w:gridCol w:w="975"/>
      </w:tblGrid>
      <w:tr w14:paraId="54C2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57" w:type="dxa"/>
            <w:gridSpan w:val="3"/>
            <w:tcBorders>
              <w:top w:val="nil"/>
              <w:left w:val="nil"/>
              <w:right w:val="nil"/>
            </w:tcBorders>
            <w:noWrap w:val="0"/>
            <w:vAlign w:val="center"/>
          </w:tcPr>
          <w:p w14:paraId="53F1E433">
            <w:pPr>
              <w:widowControl/>
              <w:adjustRightInd w:val="0"/>
              <w:snapToGrid w:val="0"/>
              <w:spacing w:line="36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过氧化氢低温等离子体灭菌器</w:t>
            </w:r>
          </w:p>
        </w:tc>
      </w:tr>
      <w:tr w14:paraId="6936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0E3F9F3E">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128" w:type="dxa"/>
            <w:tcBorders>
              <w:tl2br w:val="nil"/>
              <w:tr2bl w:val="nil"/>
            </w:tcBorders>
            <w:noWrap w:val="0"/>
            <w:vAlign w:val="center"/>
          </w:tcPr>
          <w:p w14:paraId="34C75095">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75" w:type="dxa"/>
            <w:tcBorders>
              <w:tl2br w:val="nil"/>
              <w:tr2bl w:val="nil"/>
            </w:tcBorders>
            <w:noWrap w:val="0"/>
            <w:vAlign w:val="center"/>
          </w:tcPr>
          <w:p w14:paraId="7AE4BDD9">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3D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E519FF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128" w:type="dxa"/>
            <w:tcBorders>
              <w:tl2br w:val="nil"/>
              <w:tr2bl w:val="nil"/>
            </w:tcBorders>
            <w:noWrap w:val="0"/>
            <w:vAlign w:val="center"/>
          </w:tcPr>
          <w:p w14:paraId="206B2C3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75" w:type="dxa"/>
            <w:tcBorders>
              <w:tl2br w:val="nil"/>
              <w:tr2bl w:val="nil"/>
            </w:tcBorders>
            <w:noWrap w:val="0"/>
            <w:vAlign w:val="center"/>
          </w:tcPr>
          <w:p w14:paraId="41537E9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DB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4B82140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128" w:type="dxa"/>
            <w:tcBorders>
              <w:tl2br w:val="nil"/>
              <w:tr2bl w:val="nil"/>
            </w:tcBorders>
            <w:noWrap w:val="0"/>
            <w:vAlign w:val="center"/>
          </w:tcPr>
          <w:p w14:paraId="2B7258F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975" w:type="dxa"/>
            <w:tcBorders>
              <w:tl2br w:val="nil"/>
              <w:tr2bl w:val="nil"/>
            </w:tcBorders>
            <w:noWrap w:val="0"/>
            <w:vAlign w:val="center"/>
          </w:tcPr>
          <w:p w14:paraId="2D372A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E4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512A44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128" w:type="dxa"/>
            <w:tcBorders>
              <w:tl2br w:val="nil"/>
              <w:tr2bl w:val="nil"/>
            </w:tcBorders>
            <w:noWrap w:val="0"/>
            <w:vAlign w:val="center"/>
          </w:tcPr>
          <w:p w14:paraId="16EEB49A">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975" w:type="dxa"/>
            <w:tcBorders>
              <w:tl2br w:val="nil"/>
              <w:tr2bl w:val="nil"/>
            </w:tcBorders>
            <w:noWrap w:val="0"/>
            <w:vAlign w:val="center"/>
          </w:tcPr>
          <w:p w14:paraId="20BDEF2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3A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168097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128" w:type="dxa"/>
            <w:tcBorders>
              <w:tl2br w:val="nil"/>
              <w:tr2bl w:val="nil"/>
            </w:tcBorders>
            <w:noWrap w:val="0"/>
            <w:vAlign w:val="center"/>
          </w:tcPr>
          <w:p w14:paraId="73F2072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75" w:type="dxa"/>
            <w:tcBorders>
              <w:tl2br w:val="nil"/>
              <w:tr2bl w:val="nil"/>
            </w:tcBorders>
            <w:noWrap w:val="0"/>
            <w:vAlign w:val="center"/>
          </w:tcPr>
          <w:p w14:paraId="1FC8EC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18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72B00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128" w:type="dxa"/>
            <w:tcBorders>
              <w:tl2br w:val="nil"/>
              <w:tr2bl w:val="nil"/>
            </w:tcBorders>
            <w:noWrap w:val="0"/>
            <w:vAlign w:val="center"/>
          </w:tcPr>
          <w:p w14:paraId="76E634C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75" w:type="dxa"/>
            <w:tcBorders>
              <w:tl2br w:val="nil"/>
              <w:tr2bl w:val="nil"/>
            </w:tcBorders>
            <w:noWrap w:val="0"/>
            <w:vAlign w:val="center"/>
          </w:tcPr>
          <w:p w14:paraId="07EA076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DA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54AECB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128" w:type="dxa"/>
            <w:tcBorders>
              <w:tl2br w:val="nil"/>
              <w:tr2bl w:val="nil"/>
            </w:tcBorders>
            <w:noWrap w:val="0"/>
            <w:vAlign w:val="center"/>
          </w:tcPr>
          <w:p w14:paraId="6724ACD6">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75" w:type="dxa"/>
            <w:tcBorders>
              <w:tl2br w:val="nil"/>
              <w:tr2bl w:val="nil"/>
            </w:tcBorders>
            <w:noWrap w:val="0"/>
            <w:vAlign w:val="center"/>
          </w:tcPr>
          <w:p w14:paraId="76AF066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58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412606F">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128" w:type="dxa"/>
            <w:tcBorders>
              <w:bottom w:val="single" w:color="auto" w:sz="4" w:space="0"/>
              <w:tl2br w:val="nil"/>
              <w:tr2bl w:val="nil"/>
            </w:tcBorders>
            <w:noWrap w:val="0"/>
            <w:vAlign w:val="center"/>
          </w:tcPr>
          <w:p w14:paraId="61848E5E">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975" w:type="dxa"/>
            <w:tcBorders>
              <w:tl2br w:val="nil"/>
              <w:tr2bl w:val="nil"/>
            </w:tcBorders>
            <w:noWrap w:val="0"/>
            <w:vAlign w:val="center"/>
          </w:tcPr>
          <w:p w14:paraId="1467C72C">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4EEE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16B83172">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128" w:type="dxa"/>
            <w:tcBorders>
              <w:tl2br w:val="nil"/>
              <w:tr2bl w:val="nil"/>
            </w:tcBorders>
            <w:noWrap w:val="0"/>
            <w:vAlign w:val="center"/>
          </w:tcPr>
          <w:p w14:paraId="76E42508">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75" w:type="dxa"/>
            <w:tcBorders>
              <w:tl2br w:val="nil"/>
              <w:tr2bl w:val="nil"/>
            </w:tcBorders>
            <w:noWrap w:val="0"/>
            <w:vAlign w:val="center"/>
          </w:tcPr>
          <w:p w14:paraId="50BDA46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087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A8BBDFF">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128" w:type="dxa"/>
            <w:tcBorders>
              <w:tl2br w:val="nil"/>
              <w:tr2bl w:val="nil"/>
            </w:tcBorders>
            <w:shd w:val="clear" w:color="auto" w:fill="FFFFFF"/>
            <w:noWrap w:val="0"/>
            <w:vAlign w:val="center"/>
          </w:tcPr>
          <w:p w14:paraId="5A1A4E0F">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用于不耐高湿灭菌的各种腔镜、管道、精密手术器械、软式内镜和智能化手</w:t>
            </w:r>
          </w:p>
          <w:p w14:paraId="7920E56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术系统（机器人）等器械的灭菌</w:t>
            </w:r>
          </w:p>
        </w:tc>
        <w:tc>
          <w:tcPr>
            <w:tcW w:w="975" w:type="dxa"/>
            <w:tcBorders>
              <w:tl2br w:val="nil"/>
              <w:tr2bl w:val="nil"/>
            </w:tcBorders>
            <w:noWrap w:val="0"/>
            <w:vAlign w:val="center"/>
          </w:tcPr>
          <w:p w14:paraId="58CF7D8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FCE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272692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7128" w:type="dxa"/>
            <w:tcBorders>
              <w:tl2br w:val="nil"/>
              <w:tr2bl w:val="nil"/>
            </w:tcBorders>
            <w:shd w:val="clear" w:color="auto" w:fill="FFFFFF"/>
            <w:noWrap w:val="0"/>
            <w:vAlign w:val="center"/>
          </w:tcPr>
          <w:p w14:paraId="01A5A0B2">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灭菌方法：舱内过氧化氢气体等离子灭菌</w:t>
            </w:r>
          </w:p>
        </w:tc>
        <w:tc>
          <w:tcPr>
            <w:tcW w:w="975" w:type="dxa"/>
            <w:tcBorders>
              <w:tl2br w:val="nil"/>
              <w:tr2bl w:val="nil"/>
            </w:tcBorders>
            <w:noWrap w:val="0"/>
            <w:vAlign w:val="center"/>
          </w:tcPr>
          <w:p w14:paraId="2FCB92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B7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AA4AEA2">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7128" w:type="dxa"/>
            <w:tcBorders>
              <w:tl2br w:val="nil"/>
              <w:tr2bl w:val="nil"/>
            </w:tcBorders>
            <w:shd w:val="clear" w:color="auto" w:fill="FFFFFF"/>
            <w:noWrap w:val="0"/>
            <w:vAlign w:val="center"/>
          </w:tcPr>
          <w:p w14:paraId="6330CA9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灭菌剂浓度：53%-60%，设备灭菌过程中舱体过氧化氢浓度应≥80%</w:t>
            </w:r>
          </w:p>
        </w:tc>
        <w:tc>
          <w:tcPr>
            <w:tcW w:w="975" w:type="dxa"/>
            <w:tcBorders>
              <w:tl2br w:val="nil"/>
              <w:tr2bl w:val="nil"/>
            </w:tcBorders>
            <w:noWrap w:val="0"/>
            <w:vAlign w:val="center"/>
          </w:tcPr>
          <w:p w14:paraId="166FBD3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16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561530E">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7128" w:type="dxa"/>
            <w:tcBorders>
              <w:tl2br w:val="nil"/>
              <w:tr2bl w:val="nil"/>
            </w:tcBorders>
            <w:shd w:val="clear" w:color="auto" w:fill="FFFFFF"/>
            <w:noWrap w:val="0"/>
            <w:vAlign w:val="center"/>
          </w:tcPr>
          <w:p w14:paraId="21636DB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硬式内镜灭菌：可以对直径≥0.7mm、长度≤500mm的硬性管腔灭菌</w:t>
            </w:r>
          </w:p>
        </w:tc>
        <w:tc>
          <w:tcPr>
            <w:tcW w:w="975" w:type="dxa"/>
            <w:tcBorders>
              <w:tl2br w:val="nil"/>
              <w:tr2bl w:val="nil"/>
            </w:tcBorders>
            <w:noWrap w:val="0"/>
            <w:vAlign w:val="center"/>
          </w:tcPr>
          <w:p w14:paraId="435035C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E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B5B40F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w:t>
            </w:r>
          </w:p>
        </w:tc>
        <w:tc>
          <w:tcPr>
            <w:tcW w:w="7128" w:type="dxa"/>
            <w:tcBorders>
              <w:tl2br w:val="nil"/>
              <w:tr2bl w:val="nil"/>
            </w:tcBorders>
            <w:shd w:val="clear" w:color="auto" w:fill="FFFFFF"/>
            <w:noWrap w:val="0"/>
            <w:vAlign w:val="center"/>
          </w:tcPr>
          <w:p w14:paraId="38101BB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软式内镜灭菌：可以对直径≥1mm，长度≤870mm的软式内窥镜进行灭菌，支持主流品牌≥3种，提供具体品牌名称</w:t>
            </w:r>
          </w:p>
        </w:tc>
        <w:tc>
          <w:tcPr>
            <w:tcW w:w="975" w:type="dxa"/>
            <w:tcBorders>
              <w:tl2br w:val="nil"/>
              <w:tr2bl w:val="nil"/>
            </w:tcBorders>
            <w:noWrap w:val="0"/>
            <w:vAlign w:val="center"/>
          </w:tcPr>
          <w:p w14:paraId="69A62B7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3A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6B7649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w:t>
            </w:r>
          </w:p>
        </w:tc>
        <w:tc>
          <w:tcPr>
            <w:tcW w:w="7128" w:type="dxa"/>
            <w:tcBorders>
              <w:tl2br w:val="nil"/>
              <w:tr2bl w:val="nil"/>
            </w:tcBorders>
            <w:shd w:val="clear" w:color="auto" w:fill="FFFFFF"/>
            <w:noWrap w:val="0"/>
            <w:vAlign w:val="center"/>
          </w:tcPr>
          <w:p w14:paraId="6BAD18B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软式内镜灭菌程序可处理医院输尿管镜、胆道镜等，支持主流品牌≥4种，提供具体品牌名称</w:t>
            </w:r>
          </w:p>
        </w:tc>
        <w:tc>
          <w:tcPr>
            <w:tcW w:w="975" w:type="dxa"/>
            <w:tcBorders>
              <w:tl2br w:val="nil"/>
              <w:tr2bl w:val="nil"/>
            </w:tcBorders>
            <w:noWrap w:val="0"/>
            <w:vAlign w:val="center"/>
          </w:tcPr>
          <w:p w14:paraId="4BA6E37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5E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CDC7000">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7128" w:type="dxa"/>
            <w:tcBorders>
              <w:tl2br w:val="nil"/>
              <w:tr2bl w:val="nil"/>
            </w:tcBorders>
            <w:shd w:val="clear" w:color="auto" w:fill="FFFFFF"/>
            <w:noWrap w:val="0"/>
            <w:vAlign w:val="center"/>
          </w:tcPr>
          <w:p w14:paraId="688C422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灭菌程序：灭菌程序种类至少包括管腔灭菌程序、软式内镜灭菌程序及表面灭菌程序</w:t>
            </w:r>
          </w:p>
        </w:tc>
        <w:tc>
          <w:tcPr>
            <w:tcW w:w="975" w:type="dxa"/>
            <w:tcBorders>
              <w:tl2br w:val="nil"/>
              <w:tr2bl w:val="nil"/>
            </w:tcBorders>
            <w:noWrap w:val="0"/>
            <w:vAlign w:val="center"/>
          </w:tcPr>
          <w:p w14:paraId="39D0346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4D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822383E">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w:t>
            </w:r>
          </w:p>
        </w:tc>
        <w:tc>
          <w:tcPr>
            <w:tcW w:w="7128" w:type="dxa"/>
            <w:tcBorders>
              <w:tl2br w:val="nil"/>
              <w:tr2bl w:val="nil"/>
            </w:tcBorders>
            <w:shd w:val="clear" w:color="auto" w:fill="FFFFFF"/>
            <w:noWrap w:val="0"/>
            <w:vAlign w:val="center"/>
          </w:tcPr>
          <w:p w14:paraId="731C06BE">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灭菌程序最短灭菌时间≤30分钟</w:t>
            </w:r>
          </w:p>
        </w:tc>
        <w:tc>
          <w:tcPr>
            <w:tcW w:w="975" w:type="dxa"/>
            <w:tcBorders>
              <w:tl2br w:val="nil"/>
              <w:tr2bl w:val="nil"/>
            </w:tcBorders>
            <w:noWrap w:val="0"/>
            <w:vAlign w:val="center"/>
          </w:tcPr>
          <w:p w14:paraId="5446056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92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427602C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w:t>
            </w:r>
          </w:p>
        </w:tc>
        <w:tc>
          <w:tcPr>
            <w:tcW w:w="7128" w:type="dxa"/>
            <w:tcBorders>
              <w:tl2br w:val="nil"/>
              <w:tr2bl w:val="nil"/>
            </w:tcBorders>
            <w:shd w:val="clear" w:color="auto" w:fill="FFFFFF"/>
            <w:noWrap w:val="0"/>
            <w:vAlign w:val="center"/>
          </w:tcPr>
          <w:p w14:paraId="5B5B5C5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灭菌温度≤56℃</w:t>
            </w:r>
          </w:p>
        </w:tc>
        <w:tc>
          <w:tcPr>
            <w:tcW w:w="975" w:type="dxa"/>
            <w:tcBorders>
              <w:tl2br w:val="nil"/>
              <w:tr2bl w:val="nil"/>
            </w:tcBorders>
            <w:noWrap w:val="0"/>
            <w:vAlign w:val="center"/>
          </w:tcPr>
          <w:p w14:paraId="11C688A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E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78036E7">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7128" w:type="dxa"/>
            <w:tcBorders>
              <w:tl2br w:val="nil"/>
              <w:tr2bl w:val="nil"/>
            </w:tcBorders>
            <w:shd w:val="clear" w:color="auto" w:fill="FFFFFF"/>
            <w:noWrap w:val="0"/>
            <w:vAlign w:val="center"/>
          </w:tcPr>
          <w:p w14:paraId="594974FC">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在过氧化氢进入灭菌舱体前对过氧化氢进行提纯</w:t>
            </w:r>
          </w:p>
        </w:tc>
        <w:tc>
          <w:tcPr>
            <w:tcW w:w="975" w:type="dxa"/>
            <w:tcBorders>
              <w:tl2br w:val="nil"/>
              <w:tr2bl w:val="nil"/>
            </w:tcBorders>
            <w:noWrap w:val="0"/>
            <w:vAlign w:val="center"/>
          </w:tcPr>
          <w:p w14:paraId="14B00DE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2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1DF7613">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p>
        </w:tc>
        <w:tc>
          <w:tcPr>
            <w:tcW w:w="7128" w:type="dxa"/>
            <w:tcBorders>
              <w:tl2br w:val="nil"/>
              <w:tr2bl w:val="nil"/>
            </w:tcBorders>
            <w:shd w:val="clear" w:color="auto" w:fill="FFFFFF"/>
            <w:noWrap w:val="0"/>
            <w:vAlign w:val="center"/>
          </w:tcPr>
          <w:p w14:paraId="4EFB99A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具有真空干燥功能，可以辅助去除水分</w:t>
            </w:r>
          </w:p>
        </w:tc>
        <w:tc>
          <w:tcPr>
            <w:tcW w:w="975" w:type="dxa"/>
            <w:tcBorders>
              <w:tl2br w:val="nil"/>
              <w:tr2bl w:val="nil"/>
            </w:tcBorders>
            <w:noWrap w:val="0"/>
            <w:vAlign w:val="center"/>
          </w:tcPr>
          <w:p w14:paraId="73F4FE1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E3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66EBA1C">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w:t>
            </w:r>
          </w:p>
        </w:tc>
        <w:tc>
          <w:tcPr>
            <w:tcW w:w="7128" w:type="dxa"/>
            <w:tcBorders>
              <w:tl2br w:val="nil"/>
              <w:tr2bl w:val="nil"/>
            </w:tcBorders>
            <w:shd w:val="clear" w:color="auto" w:fill="FFFFFF"/>
            <w:noWrap w:val="0"/>
            <w:vAlign w:val="center"/>
          </w:tcPr>
          <w:p w14:paraId="39294127">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灭菌剂：采用胶囊卡匣式包装，人体无接触、无挥发，卡匣包装须有化学泄露颜色指示条 </w:t>
            </w:r>
          </w:p>
        </w:tc>
        <w:tc>
          <w:tcPr>
            <w:tcW w:w="975" w:type="dxa"/>
            <w:tcBorders>
              <w:tl2br w:val="nil"/>
              <w:tr2bl w:val="nil"/>
            </w:tcBorders>
            <w:noWrap w:val="0"/>
            <w:vAlign w:val="center"/>
          </w:tcPr>
          <w:p w14:paraId="2C9953C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5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09A2713">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7128" w:type="dxa"/>
            <w:tcBorders>
              <w:tl2br w:val="nil"/>
              <w:tr2bl w:val="nil"/>
            </w:tcBorders>
            <w:shd w:val="clear" w:color="auto" w:fill="FFFFFF"/>
            <w:noWrap w:val="0"/>
            <w:vAlign w:val="center"/>
          </w:tcPr>
          <w:p w14:paraId="69816FB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卡匣有射频识别或类似技术，标签需包含但不限于卡匣效期、制造商、插入时间、胶囊状态、完成循环数等信息</w:t>
            </w:r>
          </w:p>
        </w:tc>
        <w:tc>
          <w:tcPr>
            <w:tcW w:w="975" w:type="dxa"/>
            <w:tcBorders>
              <w:tl2br w:val="nil"/>
              <w:tr2bl w:val="nil"/>
            </w:tcBorders>
            <w:noWrap w:val="0"/>
            <w:vAlign w:val="center"/>
          </w:tcPr>
          <w:p w14:paraId="1BE5EC3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7D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1404126D">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w:t>
            </w:r>
          </w:p>
        </w:tc>
        <w:tc>
          <w:tcPr>
            <w:tcW w:w="7128" w:type="dxa"/>
            <w:tcBorders>
              <w:tl2br w:val="nil"/>
              <w:tr2bl w:val="nil"/>
            </w:tcBorders>
            <w:shd w:val="clear" w:color="auto" w:fill="FFFFFF"/>
            <w:noWrap w:val="0"/>
            <w:vAlign w:val="center"/>
          </w:tcPr>
          <w:p w14:paraId="3BA9D79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灭菌剂注射装置：精确释放装置，注入量精确</w:t>
            </w:r>
          </w:p>
        </w:tc>
        <w:tc>
          <w:tcPr>
            <w:tcW w:w="975" w:type="dxa"/>
            <w:tcBorders>
              <w:tl2br w:val="nil"/>
              <w:tr2bl w:val="nil"/>
            </w:tcBorders>
            <w:noWrap w:val="0"/>
            <w:vAlign w:val="center"/>
          </w:tcPr>
          <w:p w14:paraId="59ABDA2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E6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2BADFD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15</w:t>
            </w:r>
          </w:p>
        </w:tc>
        <w:tc>
          <w:tcPr>
            <w:tcW w:w="7128" w:type="dxa"/>
            <w:tcBorders>
              <w:tl2br w:val="nil"/>
              <w:tr2bl w:val="nil"/>
            </w:tcBorders>
            <w:shd w:val="clear" w:color="auto" w:fill="FFFFFF"/>
            <w:noWrap w:val="0"/>
            <w:vAlign w:val="center"/>
          </w:tcPr>
          <w:p w14:paraId="70D5ECB5">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灭菌舱：舱体容积≥120L，铝合金材质</w:t>
            </w:r>
          </w:p>
        </w:tc>
        <w:tc>
          <w:tcPr>
            <w:tcW w:w="975" w:type="dxa"/>
            <w:tcBorders>
              <w:tl2br w:val="nil"/>
              <w:tr2bl w:val="nil"/>
            </w:tcBorders>
            <w:noWrap w:val="0"/>
            <w:vAlign w:val="center"/>
          </w:tcPr>
          <w:p w14:paraId="0B58DD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F1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168C222A">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w:t>
            </w:r>
          </w:p>
        </w:tc>
        <w:tc>
          <w:tcPr>
            <w:tcW w:w="7128" w:type="dxa"/>
            <w:tcBorders>
              <w:tl2br w:val="nil"/>
              <w:tr2bl w:val="nil"/>
            </w:tcBorders>
            <w:shd w:val="clear" w:color="auto" w:fill="FFFFFF"/>
            <w:noWrap w:val="0"/>
            <w:vAlign w:val="center"/>
          </w:tcPr>
          <w:p w14:paraId="213F1B53">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显示屏：采用全触摸式液晶屏</w:t>
            </w:r>
          </w:p>
        </w:tc>
        <w:tc>
          <w:tcPr>
            <w:tcW w:w="975" w:type="dxa"/>
            <w:tcBorders>
              <w:tl2br w:val="nil"/>
              <w:tr2bl w:val="nil"/>
            </w:tcBorders>
            <w:noWrap w:val="0"/>
            <w:vAlign w:val="center"/>
          </w:tcPr>
          <w:p w14:paraId="7AE43C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5A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4804C04">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w:t>
            </w:r>
          </w:p>
        </w:tc>
        <w:tc>
          <w:tcPr>
            <w:tcW w:w="7128" w:type="dxa"/>
            <w:tcBorders>
              <w:tl2br w:val="nil"/>
              <w:tr2bl w:val="nil"/>
            </w:tcBorders>
            <w:shd w:val="clear" w:color="auto" w:fill="FFFFFF"/>
            <w:noWrap w:val="0"/>
            <w:vAlign w:val="center"/>
          </w:tcPr>
          <w:p w14:paraId="76995650">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每次灭菌循环前屏幕显示器械灭菌种类和装载指导（提供屏幕照片）</w:t>
            </w:r>
          </w:p>
        </w:tc>
        <w:tc>
          <w:tcPr>
            <w:tcW w:w="975" w:type="dxa"/>
            <w:tcBorders>
              <w:tl2br w:val="nil"/>
              <w:tr2bl w:val="nil"/>
            </w:tcBorders>
            <w:noWrap w:val="0"/>
            <w:vAlign w:val="center"/>
          </w:tcPr>
          <w:p w14:paraId="7E8DB29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5B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406368DA">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18</w:t>
            </w:r>
          </w:p>
        </w:tc>
        <w:tc>
          <w:tcPr>
            <w:tcW w:w="7128" w:type="dxa"/>
            <w:tcBorders>
              <w:tl2br w:val="nil"/>
              <w:tr2bl w:val="nil"/>
            </w:tcBorders>
            <w:shd w:val="clear" w:color="auto" w:fill="FFFFFF"/>
            <w:noWrap w:val="0"/>
            <w:vAlign w:val="center"/>
          </w:tcPr>
          <w:p w14:paraId="38A525A4">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低频等离子发生器：频率范围≤55千赫兹，对其他电子电气设备无干扰</w:t>
            </w:r>
          </w:p>
        </w:tc>
        <w:tc>
          <w:tcPr>
            <w:tcW w:w="975" w:type="dxa"/>
            <w:tcBorders>
              <w:tl2br w:val="nil"/>
              <w:tr2bl w:val="nil"/>
            </w:tcBorders>
            <w:noWrap w:val="0"/>
            <w:vAlign w:val="center"/>
          </w:tcPr>
          <w:p w14:paraId="65F5242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4C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6E7FF83">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w:t>
            </w:r>
          </w:p>
        </w:tc>
        <w:tc>
          <w:tcPr>
            <w:tcW w:w="7128" w:type="dxa"/>
            <w:tcBorders>
              <w:tl2br w:val="nil"/>
              <w:tr2bl w:val="nil"/>
            </w:tcBorders>
            <w:shd w:val="clear" w:color="auto" w:fill="FFFFFF"/>
            <w:noWrap w:val="0"/>
            <w:vAlign w:val="center"/>
          </w:tcPr>
          <w:p w14:paraId="2E74B27C">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可免费实现与消毒供应质量追溯信息系统相连接，提供灭菌循环参数、生物监测结果等数据</w:t>
            </w:r>
          </w:p>
        </w:tc>
        <w:tc>
          <w:tcPr>
            <w:tcW w:w="975" w:type="dxa"/>
            <w:tcBorders>
              <w:tl2br w:val="nil"/>
              <w:tr2bl w:val="nil"/>
            </w:tcBorders>
            <w:noWrap w:val="0"/>
            <w:vAlign w:val="center"/>
          </w:tcPr>
          <w:p w14:paraId="75DF04D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9B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37F443B">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20</w:t>
            </w:r>
          </w:p>
        </w:tc>
        <w:tc>
          <w:tcPr>
            <w:tcW w:w="7128" w:type="dxa"/>
            <w:tcBorders>
              <w:tl2br w:val="nil"/>
              <w:tr2bl w:val="nil"/>
            </w:tcBorders>
            <w:shd w:val="clear" w:color="auto" w:fill="FFFFFF"/>
            <w:noWrap w:val="0"/>
            <w:vAlign w:val="center"/>
          </w:tcPr>
          <w:p w14:paraId="32F7F139">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电脑控制，发生故障或运行终止时提供故障原因并打印记录故障信息</w:t>
            </w:r>
          </w:p>
        </w:tc>
        <w:tc>
          <w:tcPr>
            <w:tcW w:w="975" w:type="dxa"/>
            <w:tcBorders>
              <w:tl2br w:val="nil"/>
              <w:tr2bl w:val="nil"/>
            </w:tcBorders>
            <w:noWrap w:val="0"/>
            <w:vAlign w:val="center"/>
          </w:tcPr>
          <w:p w14:paraId="096C23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24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DE88A8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7128" w:type="dxa"/>
            <w:tcBorders>
              <w:tl2br w:val="nil"/>
              <w:tr2bl w:val="nil"/>
            </w:tcBorders>
            <w:shd w:val="clear" w:color="auto" w:fill="FFFFFF"/>
            <w:noWrap w:val="0"/>
            <w:vAlign w:val="center"/>
          </w:tcPr>
          <w:p w14:paraId="589FD6AF">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物理打印记录：电脑打印提供每个灭菌阶段的舱内压、温度、过氧化氢的浓度、灭菌时间等灭菌参数（须提供该设备运行的打印单）</w:t>
            </w:r>
          </w:p>
        </w:tc>
        <w:tc>
          <w:tcPr>
            <w:tcW w:w="975" w:type="dxa"/>
            <w:tcBorders>
              <w:tl2br w:val="nil"/>
              <w:tr2bl w:val="nil"/>
            </w:tcBorders>
            <w:noWrap w:val="0"/>
            <w:vAlign w:val="center"/>
          </w:tcPr>
          <w:p w14:paraId="7B61AD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9A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02B6A68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22</w:t>
            </w:r>
          </w:p>
        </w:tc>
        <w:tc>
          <w:tcPr>
            <w:tcW w:w="7128" w:type="dxa"/>
            <w:tcBorders>
              <w:tl2br w:val="nil"/>
              <w:tr2bl w:val="nil"/>
            </w:tcBorders>
            <w:shd w:val="clear" w:color="auto" w:fill="FFFFFF"/>
            <w:noWrap w:val="0"/>
            <w:vAlign w:val="center"/>
          </w:tcPr>
          <w:p w14:paraId="0D41FE3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灭菌过程中必须可实时连续监测舱体参数每秒的数据，并可以电脑输出（提供证明文件）</w:t>
            </w:r>
          </w:p>
        </w:tc>
        <w:tc>
          <w:tcPr>
            <w:tcW w:w="975" w:type="dxa"/>
            <w:tcBorders>
              <w:tl2br w:val="nil"/>
              <w:tr2bl w:val="nil"/>
            </w:tcBorders>
            <w:noWrap w:val="0"/>
            <w:vAlign w:val="center"/>
          </w:tcPr>
          <w:p w14:paraId="656966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64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B628FDB">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7128" w:type="dxa"/>
            <w:tcBorders>
              <w:tl2br w:val="nil"/>
              <w:tr2bl w:val="nil"/>
            </w:tcBorders>
            <w:shd w:val="clear" w:color="auto" w:fill="FFFFFF"/>
            <w:noWrap w:val="0"/>
            <w:vAlign w:val="center"/>
          </w:tcPr>
          <w:p w14:paraId="463A3EAF">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生物监测具备文字、声音或图像提醒功能（提供证明资料）</w:t>
            </w:r>
          </w:p>
        </w:tc>
        <w:tc>
          <w:tcPr>
            <w:tcW w:w="975" w:type="dxa"/>
            <w:tcBorders>
              <w:tl2br w:val="nil"/>
              <w:tr2bl w:val="nil"/>
            </w:tcBorders>
            <w:noWrap w:val="0"/>
            <w:vAlign w:val="center"/>
          </w:tcPr>
          <w:p w14:paraId="62DDAEB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BE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541F5360">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24</w:t>
            </w:r>
          </w:p>
        </w:tc>
        <w:tc>
          <w:tcPr>
            <w:tcW w:w="7128" w:type="dxa"/>
            <w:tcBorders>
              <w:tl2br w:val="nil"/>
              <w:tr2bl w:val="nil"/>
            </w:tcBorders>
            <w:shd w:val="clear" w:color="auto" w:fill="FFFFFF"/>
            <w:noWrap w:val="0"/>
            <w:vAlign w:val="center"/>
          </w:tcPr>
          <w:p w14:paraId="227041B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设备自身可存储≥200锅的灭菌循环信息</w:t>
            </w:r>
          </w:p>
        </w:tc>
        <w:tc>
          <w:tcPr>
            <w:tcW w:w="975" w:type="dxa"/>
            <w:tcBorders>
              <w:tl2br w:val="nil"/>
              <w:tr2bl w:val="nil"/>
            </w:tcBorders>
            <w:noWrap w:val="0"/>
            <w:vAlign w:val="center"/>
          </w:tcPr>
          <w:p w14:paraId="0A93F25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D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47C99CB">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25</w:t>
            </w:r>
          </w:p>
        </w:tc>
        <w:tc>
          <w:tcPr>
            <w:tcW w:w="7128" w:type="dxa"/>
            <w:tcBorders>
              <w:tl2br w:val="nil"/>
              <w:tr2bl w:val="nil"/>
            </w:tcBorders>
            <w:shd w:val="clear" w:color="auto" w:fill="FFFFFF"/>
            <w:noWrap w:val="0"/>
            <w:vAlign w:val="center"/>
          </w:tcPr>
          <w:p w14:paraId="0AEC21A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生物监测菌种：使用嗜热脂肪杆菌芽孢，且芽孢含量须≥1.0*10</w:t>
            </w:r>
            <w:r>
              <w:rPr>
                <w:rFonts w:hint="eastAsia" w:ascii="宋体" w:hAnsi="宋体" w:eastAsia="宋体" w:cs="宋体"/>
                <w:kern w:val="0"/>
                <w:sz w:val="21"/>
                <w:szCs w:val="21"/>
                <w:vertAlign w:val="superscript"/>
                <w:lang w:val="en-US" w:eastAsia="zh-CN" w:bidi="ar-SA"/>
              </w:rPr>
              <w:t>6</w:t>
            </w:r>
            <w:r>
              <w:rPr>
                <w:rFonts w:hint="eastAsia" w:ascii="宋体" w:hAnsi="宋体" w:eastAsia="宋体" w:cs="宋体"/>
                <w:kern w:val="0"/>
                <w:sz w:val="21"/>
                <w:szCs w:val="21"/>
                <w:lang w:val="en-US" w:eastAsia="zh-CN" w:bidi="ar-SA"/>
              </w:rPr>
              <w:t>，监测结果读取时间≤30分钟</w:t>
            </w:r>
          </w:p>
        </w:tc>
        <w:tc>
          <w:tcPr>
            <w:tcW w:w="975" w:type="dxa"/>
            <w:tcBorders>
              <w:tl2br w:val="nil"/>
              <w:tr2bl w:val="nil"/>
            </w:tcBorders>
            <w:noWrap w:val="0"/>
            <w:vAlign w:val="center"/>
          </w:tcPr>
          <w:p w14:paraId="0BAB36B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0C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B1C41D1">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26</w:t>
            </w:r>
          </w:p>
        </w:tc>
        <w:tc>
          <w:tcPr>
            <w:tcW w:w="7128" w:type="dxa"/>
            <w:tcBorders>
              <w:tl2br w:val="nil"/>
              <w:tr2bl w:val="nil"/>
            </w:tcBorders>
            <w:shd w:val="clear" w:color="auto" w:fill="FFFFFF"/>
            <w:noWrap w:val="0"/>
            <w:vAlign w:val="center"/>
          </w:tcPr>
          <w:p w14:paraId="77884B87">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灭菌后器械管腔过氧化氢残留量测试：（提供卫健委认定国家级消毒产品检验机构出具的用以证明灭菌后器械管腔无过氧化氢残留量的生物相容性实验报告）</w:t>
            </w:r>
          </w:p>
        </w:tc>
        <w:tc>
          <w:tcPr>
            <w:tcW w:w="975" w:type="dxa"/>
            <w:tcBorders>
              <w:tl2br w:val="nil"/>
              <w:tr2bl w:val="nil"/>
            </w:tcBorders>
            <w:noWrap w:val="0"/>
            <w:vAlign w:val="center"/>
          </w:tcPr>
          <w:p w14:paraId="1EC084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18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D1F640B">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p>
        </w:tc>
        <w:tc>
          <w:tcPr>
            <w:tcW w:w="7128" w:type="dxa"/>
            <w:tcBorders>
              <w:tl2br w:val="nil"/>
              <w:tr2bl w:val="nil"/>
            </w:tcBorders>
            <w:shd w:val="clear" w:color="auto" w:fill="FFFFFF"/>
            <w:noWrap w:val="0"/>
            <w:vAlign w:val="center"/>
          </w:tcPr>
          <w:p w14:paraId="5A62E2C8">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应对灭菌舱内过氧化氢浓度进行实时监测，以保障灭菌效果</w:t>
            </w:r>
          </w:p>
        </w:tc>
        <w:tc>
          <w:tcPr>
            <w:tcW w:w="975" w:type="dxa"/>
            <w:tcBorders>
              <w:tl2br w:val="nil"/>
              <w:tr2bl w:val="nil"/>
            </w:tcBorders>
            <w:noWrap w:val="0"/>
            <w:vAlign w:val="center"/>
          </w:tcPr>
          <w:p w14:paraId="508AF15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6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7793DAB1">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28</w:t>
            </w:r>
          </w:p>
        </w:tc>
        <w:tc>
          <w:tcPr>
            <w:tcW w:w="7128" w:type="dxa"/>
            <w:tcBorders>
              <w:tl2br w:val="nil"/>
              <w:tr2bl w:val="nil"/>
            </w:tcBorders>
            <w:shd w:val="clear" w:color="auto" w:fill="FFFFFF"/>
            <w:noWrap w:val="0"/>
            <w:vAlign w:val="center"/>
          </w:tcPr>
          <w:p w14:paraId="0596F4A6">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可对智能化手术系统（机器人）进行灭菌，并提供厂家器械灭菌兼容许可证明文件</w:t>
            </w:r>
          </w:p>
        </w:tc>
        <w:tc>
          <w:tcPr>
            <w:tcW w:w="975" w:type="dxa"/>
            <w:tcBorders>
              <w:tl2br w:val="nil"/>
              <w:tr2bl w:val="nil"/>
            </w:tcBorders>
            <w:noWrap w:val="0"/>
            <w:vAlign w:val="center"/>
          </w:tcPr>
          <w:p w14:paraId="426445A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69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4131A3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29</w:t>
            </w:r>
          </w:p>
        </w:tc>
        <w:tc>
          <w:tcPr>
            <w:tcW w:w="7128" w:type="dxa"/>
            <w:tcBorders>
              <w:tl2br w:val="nil"/>
              <w:tr2bl w:val="nil"/>
            </w:tcBorders>
            <w:shd w:val="clear" w:color="auto" w:fill="FFFFFF"/>
            <w:noWrap w:val="0"/>
            <w:vAlign w:val="center"/>
          </w:tcPr>
          <w:p w14:paraId="204C436B">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具备手术器械灭菌兼容性查询系统，并能定期免费更新，以确保精准灭菌，提供相关证明资料</w:t>
            </w:r>
          </w:p>
        </w:tc>
        <w:tc>
          <w:tcPr>
            <w:tcW w:w="975" w:type="dxa"/>
            <w:tcBorders>
              <w:tl2br w:val="nil"/>
              <w:tr2bl w:val="nil"/>
            </w:tcBorders>
            <w:noWrap w:val="0"/>
            <w:vAlign w:val="center"/>
          </w:tcPr>
          <w:p w14:paraId="649D886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9B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39D02D6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30</w:t>
            </w:r>
          </w:p>
        </w:tc>
        <w:tc>
          <w:tcPr>
            <w:tcW w:w="7128" w:type="dxa"/>
            <w:tcBorders>
              <w:tl2br w:val="nil"/>
              <w:tr2bl w:val="nil"/>
            </w:tcBorders>
            <w:shd w:val="clear" w:color="auto" w:fill="FFFFFF"/>
            <w:noWrap w:val="0"/>
            <w:vAlign w:val="center"/>
          </w:tcPr>
          <w:p w14:paraId="2E4BE9E0">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提供主流器械厂家的器械灭菌兼容许可证明文件</w:t>
            </w:r>
          </w:p>
        </w:tc>
        <w:tc>
          <w:tcPr>
            <w:tcW w:w="975" w:type="dxa"/>
            <w:tcBorders>
              <w:tl2br w:val="nil"/>
              <w:tr2bl w:val="nil"/>
            </w:tcBorders>
            <w:noWrap w:val="0"/>
            <w:vAlign w:val="center"/>
          </w:tcPr>
          <w:p w14:paraId="4F0187B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59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207E47F6">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p>
        </w:tc>
        <w:tc>
          <w:tcPr>
            <w:tcW w:w="7128" w:type="dxa"/>
            <w:tcBorders>
              <w:tl2br w:val="nil"/>
              <w:tr2bl w:val="nil"/>
            </w:tcBorders>
            <w:shd w:val="clear" w:color="auto" w:fill="FFFFFF"/>
            <w:noWrap w:val="0"/>
            <w:vAlign w:val="center"/>
          </w:tcPr>
          <w:p w14:paraId="06E2636A">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配置要求：至少包含主机1台，生物阅读器1台</w:t>
            </w:r>
          </w:p>
        </w:tc>
        <w:tc>
          <w:tcPr>
            <w:tcW w:w="975" w:type="dxa"/>
            <w:tcBorders>
              <w:tl2br w:val="nil"/>
              <w:tr2bl w:val="nil"/>
            </w:tcBorders>
            <w:noWrap w:val="0"/>
            <w:vAlign w:val="center"/>
          </w:tcPr>
          <w:p w14:paraId="320437C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30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shd w:val="clear" w:color="auto" w:fill="FFFFFF"/>
            <w:noWrap w:val="0"/>
            <w:vAlign w:val="center"/>
          </w:tcPr>
          <w:p w14:paraId="6E9E7DF8">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7128" w:type="dxa"/>
            <w:tcBorders>
              <w:tl2br w:val="nil"/>
              <w:tr2bl w:val="nil"/>
            </w:tcBorders>
            <w:noWrap w:val="0"/>
            <w:vAlign w:val="center"/>
          </w:tcPr>
          <w:p w14:paraId="541A9F8E">
            <w:pPr>
              <w:widowControl/>
              <w:adjustRightInd w:val="0"/>
              <w:snapToGrid w:val="0"/>
              <w:spacing w:line="240" w:lineRule="auto"/>
              <w:jc w:val="left"/>
              <w:rPr>
                <w:rFonts w:hint="eastAsia" w:ascii="宋体" w:hAnsi="宋体" w:eastAsia="宋体" w:cs="宋体"/>
                <w:kern w:val="0"/>
                <w:sz w:val="21"/>
                <w:szCs w:val="21"/>
                <w:highlight w:val="yellow"/>
                <w:lang w:val="en-US" w:eastAsia="zh-CN" w:bidi="ar-SA"/>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75" w:type="dxa"/>
            <w:tcBorders>
              <w:tl2br w:val="nil"/>
              <w:tr2bl w:val="nil"/>
            </w:tcBorders>
            <w:noWrap w:val="0"/>
            <w:vAlign w:val="center"/>
          </w:tcPr>
          <w:p w14:paraId="24800A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AC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4F5E6A4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33</w:t>
            </w:r>
          </w:p>
        </w:tc>
        <w:tc>
          <w:tcPr>
            <w:tcW w:w="7128" w:type="dxa"/>
            <w:tcBorders>
              <w:tl2br w:val="nil"/>
              <w:tr2bl w:val="nil"/>
            </w:tcBorders>
            <w:noWrap w:val="0"/>
            <w:vAlign w:val="center"/>
          </w:tcPr>
          <w:p w14:paraId="029239B1">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w:t>
            </w:r>
            <w:r>
              <w:rPr>
                <w:rFonts w:hint="eastAsia" w:ascii="宋体" w:hAnsi="宋体" w:eastAsia="宋体" w:cs="宋体"/>
                <w:kern w:val="0"/>
                <w:sz w:val="21"/>
                <w:szCs w:val="21"/>
              </w:rPr>
              <w:t>牌或说明书证明</w:t>
            </w:r>
          </w:p>
        </w:tc>
        <w:tc>
          <w:tcPr>
            <w:tcW w:w="975" w:type="dxa"/>
            <w:tcBorders>
              <w:tl2br w:val="nil"/>
              <w:tr2bl w:val="nil"/>
            </w:tcBorders>
            <w:noWrap w:val="0"/>
            <w:vAlign w:val="center"/>
          </w:tcPr>
          <w:p w14:paraId="12767E3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5E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24713B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34</w:t>
            </w:r>
          </w:p>
        </w:tc>
        <w:tc>
          <w:tcPr>
            <w:tcW w:w="7128" w:type="dxa"/>
            <w:tcBorders>
              <w:tl2br w:val="nil"/>
              <w:tr2bl w:val="nil"/>
            </w:tcBorders>
            <w:noWrap w:val="0"/>
            <w:vAlign w:val="center"/>
          </w:tcPr>
          <w:p w14:paraId="5B0EE8DD">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75" w:type="dxa"/>
            <w:tcBorders>
              <w:tl2br w:val="nil"/>
              <w:tr2bl w:val="nil"/>
            </w:tcBorders>
            <w:noWrap w:val="0"/>
            <w:vAlign w:val="center"/>
          </w:tcPr>
          <w:p w14:paraId="59956BC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01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4B7A2C39">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35</w:t>
            </w:r>
          </w:p>
        </w:tc>
        <w:tc>
          <w:tcPr>
            <w:tcW w:w="7128" w:type="dxa"/>
            <w:tcBorders>
              <w:tl2br w:val="nil"/>
              <w:tr2bl w:val="nil"/>
            </w:tcBorders>
            <w:noWrap w:val="0"/>
            <w:vAlign w:val="center"/>
          </w:tcPr>
          <w:p w14:paraId="274E4C23">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75" w:type="dxa"/>
            <w:tcBorders>
              <w:tl2br w:val="nil"/>
              <w:tr2bl w:val="nil"/>
            </w:tcBorders>
            <w:noWrap w:val="0"/>
            <w:vAlign w:val="center"/>
          </w:tcPr>
          <w:p w14:paraId="6289C39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12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5BDACBF">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36</w:t>
            </w:r>
          </w:p>
        </w:tc>
        <w:tc>
          <w:tcPr>
            <w:tcW w:w="7128" w:type="dxa"/>
            <w:tcBorders>
              <w:tl2br w:val="nil"/>
              <w:tr2bl w:val="nil"/>
            </w:tcBorders>
            <w:noWrap w:val="0"/>
            <w:vAlign w:val="center"/>
          </w:tcPr>
          <w:p w14:paraId="0416C9EA">
            <w:pPr>
              <w:pStyle w:val="9"/>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75" w:type="dxa"/>
            <w:tcBorders>
              <w:tl2br w:val="nil"/>
              <w:tr2bl w:val="nil"/>
            </w:tcBorders>
            <w:noWrap w:val="0"/>
            <w:vAlign w:val="center"/>
          </w:tcPr>
          <w:p w14:paraId="29E8F56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42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5D4E8B5">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128" w:type="dxa"/>
            <w:tcBorders>
              <w:tl2br w:val="nil"/>
              <w:tr2bl w:val="nil"/>
            </w:tcBorders>
            <w:noWrap w:val="0"/>
            <w:vAlign w:val="center"/>
          </w:tcPr>
          <w:p w14:paraId="05E36E6B">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75" w:type="dxa"/>
            <w:tcBorders>
              <w:tl2br w:val="nil"/>
              <w:tr2bl w:val="nil"/>
            </w:tcBorders>
            <w:noWrap w:val="0"/>
            <w:vAlign w:val="center"/>
          </w:tcPr>
          <w:p w14:paraId="1EA8AB99">
            <w:pPr>
              <w:widowControl/>
              <w:adjustRightInd w:val="0"/>
              <w:snapToGrid w:val="0"/>
              <w:spacing w:line="240" w:lineRule="auto"/>
              <w:jc w:val="center"/>
              <w:rPr>
                <w:rFonts w:hint="eastAsia" w:ascii="宋体" w:hAnsi="宋体" w:eastAsia="宋体" w:cs="宋体"/>
                <w:kern w:val="0"/>
                <w:sz w:val="21"/>
                <w:szCs w:val="21"/>
              </w:rPr>
            </w:pPr>
          </w:p>
        </w:tc>
      </w:tr>
      <w:tr w14:paraId="79AD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24BDC8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128" w:type="dxa"/>
            <w:tcBorders>
              <w:tl2br w:val="nil"/>
              <w:tr2bl w:val="nil"/>
            </w:tcBorders>
            <w:noWrap w:val="0"/>
            <w:vAlign w:val="center"/>
          </w:tcPr>
          <w:p w14:paraId="023B9149">
            <w:pPr>
              <w:widowControl/>
              <w:adjustRightInd w:val="0"/>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整机质保期≥</w:t>
            </w:r>
            <w:r>
              <w:rPr>
                <w:rFonts w:hint="eastAsia" w:ascii="宋体" w:hAnsi="宋体" w:eastAsia="宋体" w:cs="宋体"/>
                <w:color w:val="auto"/>
                <w:kern w:val="0"/>
                <w:sz w:val="21"/>
                <w:szCs w:val="21"/>
                <w:highlight w:val="none"/>
                <w:lang w:eastAsia="zh-CN"/>
              </w:rPr>
              <w:t>5</w:t>
            </w:r>
            <w:r>
              <w:rPr>
                <w:rFonts w:hint="eastAsia" w:ascii="宋体" w:hAnsi="宋体" w:eastAsia="宋体" w:cs="宋体"/>
                <w:color w:val="auto"/>
                <w:kern w:val="0"/>
                <w:sz w:val="21"/>
                <w:szCs w:val="21"/>
                <w:highlight w:val="none"/>
              </w:rPr>
              <w:t>年，在质保期内每年由维修工程师提供至少</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次的上门维护保养工作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并根据医院要求提供相应记录</w:t>
            </w:r>
          </w:p>
        </w:tc>
        <w:tc>
          <w:tcPr>
            <w:tcW w:w="975" w:type="dxa"/>
            <w:tcBorders>
              <w:tl2br w:val="nil"/>
              <w:tr2bl w:val="nil"/>
            </w:tcBorders>
            <w:noWrap w:val="0"/>
            <w:vAlign w:val="center"/>
          </w:tcPr>
          <w:p w14:paraId="63C194C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7D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64D004C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128" w:type="dxa"/>
            <w:tcBorders>
              <w:tl2br w:val="nil"/>
              <w:tr2bl w:val="nil"/>
            </w:tcBorders>
            <w:noWrap w:val="0"/>
            <w:vAlign w:val="center"/>
          </w:tcPr>
          <w:p w14:paraId="2496E6E3">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75" w:type="dxa"/>
            <w:tcBorders>
              <w:tl2br w:val="nil"/>
              <w:tr2bl w:val="nil"/>
            </w:tcBorders>
            <w:noWrap w:val="0"/>
            <w:vAlign w:val="center"/>
          </w:tcPr>
          <w:p w14:paraId="76EAFBE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3A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017E263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128" w:type="dxa"/>
            <w:tcBorders>
              <w:tl2br w:val="nil"/>
              <w:tr2bl w:val="nil"/>
            </w:tcBorders>
            <w:noWrap w:val="0"/>
            <w:vAlign w:val="center"/>
          </w:tcPr>
          <w:p w14:paraId="3D233601">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975" w:type="dxa"/>
            <w:tcBorders>
              <w:tl2br w:val="nil"/>
              <w:tr2bl w:val="nil"/>
            </w:tcBorders>
            <w:noWrap w:val="0"/>
            <w:vAlign w:val="center"/>
          </w:tcPr>
          <w:p w14:paraId="4567030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4A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73AEB4C5">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128" w:type="dxa"/>
            <w:tcBorders>
              <w:tl2br w:val="nil"/>
              <w:tr2bl w:val="nil"/>
            </w:tcBorders>
            <w:noWrap w:val="0"/>
            <w:vAlign w:val="center"/>
          </w:tcPr>
          <w:p w14:paraId="79DE071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75" w:type="dxa"/>
            <w:tcBorders>
              <w:tl2br w:val="nil"/>
              <w:tr2bl w:val="nil"/>
            </w:tcBorders>
            <w:noWrap w:val="0"/>
            <w:vAlign w:val="center"/>
          </w:tcPr>
          <w:p w14:paraId="7EA9791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8D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1C72F2E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128" w:type="dxa"/>
            <w:tcBorders>
              <w:tl2br w:val="nil"/>
              <w:tr2bl w:val="nil"/>
            </w:tcBorders>
            <w:noWrap w:val="0"/>
            <w:vAlign w:val="center"/>
          </w:tcPr>
          <w:p w14:paraId="55899E2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75" w:type="dxa"/>
            <w:tcBorders>
              <w:tl2br w:val="nil"/>
              <w:tr2bl w:val="nil"/>
            </w:tcBorders>
            <w:noWrap w:val="0"/>
            <w:vAlign w:val="center"/>
          </w:tcPr>
          <w:p w14:paraId="4DD1D6F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670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 w:type="dxa"/>
            <w:tcBorders>
              <w:tl2br w:val="nil"/>
              <w:tr2bl w:val="nil"/>
            </w:tcBorders>
            <w:noWrap w:val="0"/>
            <w:vAlign w:val="center"/>
          </w:tcPr>
          <w:p w14:paraId="5AD0C9B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128" w:type="dxa"/>
            <w:tcBorders>
              <w:tl2br w:val="nil"/>
              <w:tr2bl w:val="nil"/>
            </w:tcBorders>
            <w:noWrap w:val="0"/>
            <w:vAlign w:val="center"/>
          </w:tcPr>
          <w:p w14:paraId="4931C97D">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75" w:type="dxa"/>
            <w:tcBorders>
              <w:tl2br w:val="nil"/>
              <w:tr2bl w:val="nil"/>
            </w:tcBorders>
            <w:noWrap w:val="0"/>
            <w:vAlign w:val="center"/>
          </w:tcPr>
          <w:p w14:paraId="37C7233F">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C58CF88">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r>
        <w:rPr>
          <w:rFonts w:hint="eastAsia" w:ascii="宋体" w:hAnsi="宋体" w:eastAsia="宋体" w:cs="宋体"/>
          <w:b/>
          <w:bCs/>
          <w:sz w:val="28"/>
          <w:szCs w:val="28"/>
          <w:lang w:val="en-US" w:eastAsia="zh-CN"/>
        </w:rPr>
        <w:t>包2：</w:t>
      </w:r>
    </w:p>
    <w:tbl>
      <w:tblPr>
        <w:tblStyle w:val="7"/>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087"/>
        <w:gridCol w:w="1030"/>
      </w:tblGrid>
      <w:tr w14:paraId="55BF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8" w:type="dxa"/>
            <w:gridSpan w:val="3"/>
            <w:tcBorders>
              <w:top w:val="nil"/>
              <w:left w:val="nil"/>
              <w:right w:val="nil"/>
            </w:tcBorders>
            <w:noWrap w:val="0"/>
            <w:vAlign w:val="center"/>
          </w:tcPr>
          <w:p w14:paraId="00E2E0CB">
            <w:pPr>
              <w:widowControl/>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8"/>
                <w:szCs w:val="28"/>
                <w:highlight w:val="none"/>
                <w:lang w:val="en-US" w:eastAsia="zh-CN"/>
              </w:rPr>
              <w:t>组织脱水机</w:t>
            </w:r>
          </w:p>
        </w:tc>
      </w:tr>
      <w:tr w14:paraId="710C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FFCD307">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87" w:type="dxa"/>
            <w:tcBorders>
              <w:tl2br w:val="nil"/>
              <w:tr2bl w:val="nil"/>
            </w:tcBorders>
            <w:noWrap w:val="0"/>
            <w:vAlign w:val="center"/>
          </w:tcPr>
          <w:p w14:paraId="22AFE7E8">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5C5D6C6C">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5D9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07877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87" w:type="dxa"/>
            <w:tcBorders>
              <w:tl2br w:val="nil"/>
              <w:tr2bl w:val="nil"/>
            </w:tcBorders>
            <w:noWrap w:val="0"/>
            <w:vAlign w:val="center"/>
          </w:tcPr>
          <w:p w14:paraId="066F23B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275B510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1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24353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87" w:type="dxa"/>
            <w:tcBorders>
              <w:tl2br w:val="nil"/>
              <w:tr2bl w:val="nil"/>
            </w:tcBorders>
            <w:noWrap w:val="0"/>
            <w:vAlign w:val="center"/>
          </w:tcPr>
          <w:p w14:paraId="19674EB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399F088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BE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9AE4D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87" w:type="dxa"/>
            <w:tcBorders>
              <w:tl2br w:val="nil"/>
              <w:tr2bl w:val="nil"/>
            </w:tcBorders>
            <w:noWrap w:val="0"/>
            <w:vAlign w:val="center"/>
          </w:tcPr>
          <w:p w14:paraId="77AC6E1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6C8CA67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2B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25E975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87" w:type="dxa"/>
            <w:tcBorders>
              <w:tl2br w:val="nil"/>
              <w:tr2bl w:val="nil"/>
            </w:tcBorders>
            <w:noWrap w:val="0"/>
            <w:vAlign w:val="center"/>
          </w:tcPr>
          <w:p w14:paraId="282705B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201290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F9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A40D8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87" w:type="dxa"/>
            <w:tcBorders>
              <w:tl2br w:val="nil"/>
              <w:tr2bl w:val="nil"/>
            </w:tcBorders>
            <w:noWrap w:val="0"/>
            <w:vAlign w:val="center"/>
          </w:tcPr>
          <w:p w14:paraId="5DB6BA2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0244553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0A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5CC236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87" w:type="dxa"/>
            <w:tcBorders>
              <w:tl2br w:val="nil"/>
              <w:tr2bl w:val="nil"/>
            </w:tcBorders>
            <w:noWrap w:val="0"/>
            <w:vAlign w:val="center"/>
          </w:tcPr>
          <w:p w14:paraId="312DC28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33FE44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0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C8C6487">
            <w:pPr>
              <w:widowControl/>
              <w:adjustRightInd w:val="0"/>
              <w:snapToGrid w:val="0"/>
              <w:spacing w:line="240"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87" w:type="dxa"/>
            <w:tcBorders>
              <w:bottom w:val="single" w:color="auto" w:sz="4" w:space="0"/>
              <w:tl2br w:val="nil"/>
              <w:tr2bl w:val="nil"/>
            </w:tcBorders>
            <w:noWrap w:val="0"/>
            <w:vAlign w:val="center"/>
          </w:tcPr>
          <w:p w14:paraId="33E8C98B">
            <w:pPr>
              <w:widowControl/>
              <w:adjustRightInd w:val="0"/>
              <w:snapToGrid w:val="0"/>
              <w:spacing w:line="240" w:lineRule="atLeast"/>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4818485F">
            <w:pPr>
              <w:widowControl/>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3E1A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1D808E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87" w:type="dxa"/>
            <w:tcBorders>
              <w:tl2br w:val="nil"/>
              <w:tr2bl w:val="nil"/>
            </w:tcBorders>
            <w:noWrap w:val="0"/>
            <w:vAlign w:val="center"/>
          </w:tcPr>
          <w:p w14:paraId="0980B502">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7E0AC8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323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2F2DF5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087" w:type="dxa"/>
            <w:tcBorders>
              <w:tl2br w:val="nil"/>
              <w:tr2bl w:val="nil"/>
            </w:tcBorders>
            <w:noWrap w:val="0"/>
            <w:vAlign w:val="center"/>
          </w:tcPr>
          <w:p w14:paraId="285F04A8">
            <w:pPr>
              <w:widowControl/>
              <w:adjustRightInd w:val="0"/>
              <w:snapToGrid w:val="0"/>
              <w:spacing w:line="240" w:lineRule="atLeast"/>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用于对组织标本的固定、脱水、透明与浸蜡预处理</w:t>
            </w:r>
          </w:p>
        </w:tc>
        <w:tc>
          <w:tcPr>
            <w:tcW w:w="1030" w:type="dxa"/>
            <w:tcBorders>
              <w:tl2br w:val="nil"/>
              <w:tr2bl w:val="nil"/>
            </w:tcBorders>
            <w:noWrap w:val="0"/>
            <w:vAlign w:val="center"/>
          </w:tcPr>
          <w:p w14:paraId="6178FC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7F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EEC044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7087" w:type="dxa"/>
            <w:tcBorders>
              <w:tl2br w:val="nil"/>
              <w:tr2bl w:val="nil"/>
            </w:tcBorders>
            <w:noWrap w:val="0"/>
            <w:vAlign w:val="center"/>
          </w:tcPr>
          <w:p w14:paraId="76887B8E">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脱水缸数量≥2个，可独立运行</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具有独立的温度、压力、搅拌器的开关设置</w:t>
            </w:r>
          </w:p>
        </w:tc>
        <w:tc>
          <w:tcPr>
            <w:tcW w:w="1030" w:type="dxa"/>
            <w:tcBorders>
              <w:tl2br w:val="nil"/>
              <w:tr2bl w:val="nil"/>
            </w:tcBorders>
            <w:noWrap w:val="0"/>
            <w:vAlign w:val="center"/>
          </w:tcPr>
          <w:p w14:paraId="3BFB43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21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7A184A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3</w:t>
            </w:r>
          </w:p>
        </w:tc>
        <w:tc>
          <w:tcPr>
            <w:tcW w:w="7087" w:type="dxa"/>
            <w:tcBorders>
              <w:tl2br w:val="nil"/>
              <w:tr2bl w:val="nil"/>
            </w:tcBorders>
            <w:noWrap w:val="0"/>
            <w:vAlign w:val="center"/>
          </w:tcPr>
          <w:p w14:paraId="3E1486C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样本处理通量：同时处理样本包埋盒数量≥400个，并可在一台设备上实现按组织类型及组织大小进行样本分类处理</w:t>
            </w:r>
          </w:p>
        </w:tc>
        <w:tc>
          <w:tcPr>
            <w:tcW w:w="1030" w:type="dxa"/>
            <w:tcBorders>
              <w:tl2br w:val="nil"/>
              <w:tr2bl w:val="nil"/>
            </w:tcBorders>
            <w:noWrap w:val="0"/>
            <w:vAlign w:val="center"/>
          </w:tcPr>
          <w:p w14:paraId="116DA7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05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527555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087" w:type="dxa"/>
            <w:tcBorders>
              <w:tl2br w:val="nil"/>
              <w:tr2bl w:val="nil"/>
            </w:tcBorders>
            <w:noWrap w:val="0"/>
            <w:vAlign w:val="center"/>
          </w:tcPr>
          <w:p w14:paraId="5222807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试剂瓶：带防溢出设计，试剂瓶半透明，具备最低和最高液位设计，内置≥ 8种彩色编码且耐受试剂的标签</w:t>
            </w:r>
          </w:p>
        </w:tc>
        <w:tc>
          <w:tcPr>
            <w:tcW w:w="1030" w:type="dxa"/>
            <w:tcBorders>
              <w:tl2br w:val="nil"/>
              <w:tr2bl w:val="nil"/>
            </w:tcBorders>
            <w:noWrap w:val="0"/>
            <w:vAlign w:val="center"/>
          </w:tcPr>
          <w:p w14:paraId="385463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48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3FE151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087" w:type="dxa"/>
            <w:tcBorders>
              <w:tl2br w:val="nil"/>
              <w:tr2bl w:val="nil"/>
            </w:tcBorders>
            <w:noWrap w:val="0"/>
            <w:vAlign w:val="center"/>
          </w:tcPr>
          <w:p w14:paraId="625F545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试剂柜应具备状态指示功能，</w:t>
            </w:r>
            <w:r>
              <w:rPr>
                <w:rFonts w:hint="eastAsia" w:ascii="宋体" w:hAnsi="宋体" w:eastAsia="宋体" w:cs="宋体"/>
                <w:kern w:val="0"/>
                <w:sz w:val="21"/>
                <w:szCs w:val="21"/>
                <w:lang w:val="en-US" w:eastAsia="zh-CN"/>
              </w:rPr>
              <w:t>如</w:t>
            </w:r>
            <w:r>
              <w:rPr>
                <w:rFonts w:hint="eastAsia" w:ascii="宋体" w:hAnsi="宋体" w:eastAsia="宋体" w:cs="宋体"/>
                <w:kern w:val="0"/>
                <w:sz w:val="21"/>
                <w:szCs w:val="21"/>
              </w:rPr>
              <w:t>通过灯光变化直观显示试剂瓶在位状态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当试剂瓶未正确连接时，有明确的警示</w:t>
            </w:r>
          </w:p>
        </w:tc>
        <w:tc>
          <w:tcPr>
            <w:tcW w:w="1030" w:type="dxa"/>
            <w:tcBorders>
              <w:tl2br w:val="nil"/>
              <w:tr2bl w:val="nil"/>
            </w:tcBorders>
            <w:noWrap w:val="0"/>
            <w:vAlign w:val="center"/>
          </w:tcPr>
          <w:p w14:paraId="2DCBE87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49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9FCBBA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087" w:type="dxa"/>
            <w:tcBorders>
              <w:tl2br w:val="nil"/>
              <w:tr2bl w:val="nil"/>
            </w:tcBorders>
            <w:noWrap w:val="0"/>
            <w:vAlign w:val="center"/>
          </w:tcPr>
          <w:p w14:paraId="5A16E3F2">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液位传感器数量≥4个</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每个脱水缸内均配有低液位传感器和高液位传感器</w:t>
            </w:r>
          </w:p>
        </w:tc>
        <w:tc>
          <w:tcPr>
            <w:tcW w:w="1030" w:type="dxa"/>
            <w:tcBorders>
              <w:tl2br w:val="nil"/>
              <w:tr2bl w:val="nil"/>
            </w:tcBorders>
            <w:noWrap w:val="0"/>
            <w:vAlign w:val="center"/>
          </w:tcPr>
          <w:p w14:paraId="79EA6FE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51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39216F0F">
            <w:pPr>
              <w:widowControl/>
              <w:adjustRightInd w:val="0"/>
              <w:snapToGrid w:val="0"/>
              <w:spacing w:line="240" w:lineRule="atLeast"/>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7087" w:type="dxa"/>
            <w:tcBorders>
              <w:tl2br w:val="nil"/>
              <w:tr2bl w:val="nil"/>
            </w:tcBorders>
            <w:noWrap w:val="0"/>
            <w:vAlign w:val="center"/>
          </w:tcPr>
          <w:p w14:paraId="3135658B">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试剂混匀方式：非潮汐式试剂混匀技术，具备磁力搅拌</w:t>
            </w:r>
            <w:r>
              <w:rPr>
                <w:rFonts w:hint="eastAsia" w:ascii="宋体" w:hAnsi="宋体" w:eastAsia="宋体" w:cs="宋体"/>
                <w:kern w:val="0"/>
                <w:sz w:val="21"/>
                <w:szCs w:val="21"/>
                <w:lang w:val="en-US" w:eastAsia="zh-CN"/>
              </w:rPr>
              <w:t>功能</w:t>
            </w:r>
            <w:r>
              <w:rPr>
                <w:rFonts w:hint="eastAsia" w:ascii="宋体" w:hAnsi="宋体" w:eastAsia="宋体" w:cs="宋体"/>
                <w:kern w:val="0"/>
                <w:sz w:val="21"/>
                <w:szCs w:val="21"/>
              </w:rPr>
              <w:t>，磁力搅拌器</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2个</w:t>
            </w:r>
          </w:p>
        </w:tc>
        <w:tc>
          <w:tcPr>
            <w:tcW w:w="1030" w:type="dxa"/>
            <w:tcBorders>
              <w:tl2br w:val="nil"/>
              <w:tr2bl w:val="nil"/>
            </w:tcBorders>
            <w:noWrap w:val="0"/>
            <w:vAlign w:val="center"/>
          </w:tcPr>
          <w:p w14:paraId="6F738AF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01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FD688A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087" w:type="dxa"/>
            <w:tcBorders>
              <w:tl2br w:val="nil"/>
              <w:tr2bl w:val="nil"/>
            </w:tcBorders>
            <w:noWrap w:val="0"/>
            <w:vAlign w:val="center"/>
          </w:tcPr>
          <w:p w14:paraId="6F82CDFD">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脱水程序：可自由配置程序数≥20个，预定义程序≥5 个</w:t>
            </w:r>
          </w:p>
        </w:tc>
        <w:tc>
          <w:tcPr>
            <w:tcW w:w="1030" w:type="dxa"/>
            <w:tcBorders>
              <w:tl2br w:val="nil"/>
              <w:tr2bl w:val="nil"/>
            </w:tcBorders>
            <w:noWrap w:val="0"/>
            <w:vAlign w:val="center"/>
          </w:tcPr>
          <w:p w14:paraId="77E7CE7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78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83B456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87" w:type="dxa"/>
            <w:tcBorders>
              <w:tl2br w:val="nil"/>
              <w:tr2bl w:val="nil"/>
            </w:tcBorders>
            <w:noWrap w:val="0"/>
            <w:vAlign w:val="center"/>
          </w:tcPr>
          <w:p w14:paraId="3D80CA2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快速脱水：具备快速脱水功能，活检组织脱水</w:t>
            </w:r>
            <w:r>
              <w:rPr>
                <w:rFonts w:hint="eastAsia" w:ascii="宋体" w:hAnsi="宋体" w:eastAsia="宋体" w:cs="宋体"/>
                <w:kern w:val="0"/>
                <w:sz w:val="21"/>
                <w:szCs w:val="21"/>
                <w:lang w:val="en-US" w:eastAsia="zh-CN"/>
              </w:rPr>
              <w:t>最短</w:t>
            </w:r>
            <w:r>
              <w:rPr>
                <w:rFonts w:hint="eastAsia" w:ascii="宋体" w:hAnsi="宋体" w:eastAsia="宋体" w:cs="宋体"/>
                <w:kern w:val="0"/>
                <w:sz w:val="21"/>
                <w:szCs w:val="21"/>
              </w:rPr>
              <w:t>时长</w:t>
            </w:r>
            <w:r>
              <w:rPr>
                <w:rFonts w:hint="eastAsia" w:ascii="宋体" w:hAnsi="宋体" w:eastAsia="宋体" w:cs="宋体"/>
                <w:kern w:val="0"/>
                <w:sz w:val="21"/>
                <w:szCs w:val="21"/>
                <w:lang w:val="en-US" w:eastAsia="zh-CN"/>
              </w:rPr>
              <w:t>≤90分钟</w:t>
            </w:r>
          </w:p>
        </w:tc>
        <w:tc>
          <w:tcPr>
            <w:tcW w:w="1030" w:type="dxa"/>
            <w:tcBorders>
              <w:tl2br w:val="nil"/>
              <w:tr2bl w:val="nil"/>
            </w:tcBorders>
            <w:noWrap w:val="0"/>
            <w:vAlign w:val="center"/>
          </w:tcPr>
          <w:p w14:paraId="5B8862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B8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141E78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087" w:type="dxa"/>
            <w:tcBorders>
              <w:tl2br w:val="nil"/>
              <w:tr2bl w:val="nil"/>
            </w:tcBorders>
            <w:noWrap w:val="0"/>
            <w:vAlign w:val="center"/>
          </w:tcPr>
          <w:p w14:paraId="31FDF56E">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石蜡缸：具备≥4个石蜡缸，每个蜡缸容量≥3.</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 xml:space="preserve">L </w:t>
            </w:r>
          </w:p>
        </w:tc>
        <w:tc>
          <w:tcPr>
            <w:tcW w:w="1030" w:type="dxa"/>
            <w:tcBorders>
              <w:tl2br w:val="nil"/>
              <w:tr2bl w:val="nil"/>
            </w:tcBorders>
            <w:noWrap w:val="0"/>
            <w:vAlign w:val="center"/>
          </w:tcPr>
          <w:p w14:paraId="33F7377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53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FE9408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087" w:type="dxa"/>
            <w:tcBorders>
              <w:tl2br w:val="nil"/>
              <w:tr2bl w:val="nil"/>
            </w:tcBorders>
            <w:noWrap w:val="0"/>
            <w:vAlign w:val="center"/>
          </w:tcPr>
          <w:p w14:paraId="1B1CE95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脱水缸压力：可以负压加注试剂，加注负压≤-60kPa，排放压力≥45 kPa</w:t>
            </w:r>
          </w:p>
        </w:tc>
        <w:tc>
          <w:tcPr>
            <w:tcW w:w="1030" w:type="dxa"/>
            <w:tcBorders>
              <w:tl2br w:val="nil"/>
              <w:tr2bl w:val="nil"/>
            </w:tcBorders>
            <w:noWrap w:val="0"/>
            <w:vAlign w:val="center"/>
          </w:tcPr>
          <w:p w14:paraId="7FB6F09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A6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B38088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87" w:type="dxa"/>
            <w:tcBorders>
              <w:tl2br w:val="nil"/>
              <w:tr2bl w:val="nil"/>
            </w:tcBorders>
            <w:noWrap w:val="0"/>
            <w:vAlign w:val="center"/>
          </w:tcPr>
          <w:p w14:paraId="5D99EBF8">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液滴收集：标配液滴收集盘，收集容量≥3.</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L</w:t>
            </w:r>
          </w:p>
        </w:tc>
        <w:tc>
          <w:tcPr>
            <w:tcW w:w="1030" w:type="dxa"/>
            <w:tcBorders>
              <w:tl2br w:val="nil"/>
              <w:tr2bl w:val="nil"/>
            </w:tcBorders>
            <w:noWrap w:val="0"/>
            <w:vAlign w:val="center"/>
          </w:tcPr>
          <w:p w14:paraId="760EEE0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46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C96647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087" w:type="dxa"/>
            <w:tcBorders>
              <w:tl2br w:val="nil"/>
              <w:tr2bl w:val="nil"/>
            </w:tcBorders>
            <w:noWrap w:val="0"/>
            <w:vAlign w:val="center"/>
          </w:tcPr>
          <w:p w14:paraId="4590EB2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具备试剂管理系统，可提示试剂更换等</w:t>
            </w:r>
          </w:p>
        </w:tc>
        <w:tc>
          <w:tcPr>
            <w:tcW w:w="1030" w:type="dxa"/>
            <w:tcBorders>
              <w:tl2br w:val="nil"/>
              <w:tr2bl w:val="nil"/>
            </w:tcBorders>
            <w:noWrap w:val="0"/>
            <w:vAlign w:val="center"/>
          </w:tcPr>
          <w:p w14:paraId="6735E1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55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CEE4E4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087" w:type="dxa"/>
            <w:tcBorders>
              <w:tl2br w:val="nil"/>
              <w:tr2bl w:val="nil"/>
            </w:tcBorders>
            <w:noWrap w:val="0"/>
            <w:vAlign w:val="center"/>
          </w:tcPr>
          <w:p w14:paraId="18BFCF0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组织脱水样品篮：不锈钢材质，提供带弹簧设计的脱水篮</w:t>
            </w:r>
          </w:p>
        </w:tc>
        <w:tc>
          <w:tcPr>
            <w:tcW w:w="1030" w:type="dxa"/>
            <w:tcBorders>
              <w:tl2br w:val="nil"/>
              <w:tr2bl w:val="nil"/>
            </w:tcBorders>
            <w:noWrap w:val="0"/>
            <w:vAlign w:val="center"/>
          </w:tcPr>
          <w:p w14:paraId="3B7C8C2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B8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5631D6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087" w:type="dxa"/>
            <w:tcBorders>
              <w:tl2br w:val="nil"/>
              <w:tr2bl w:val="nil"/>
            </w:tcBorders>
            <w:noWrap w:val="0"/>
            <w:vAlign w:val="center"/>
          </w:tcPr>
          <w:p w14:paraId="4687EAC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显示屏：</w:t>
            </w:r>
            <w:r>
              <w:rPr>
                <w:rFonts w:hint="eastAsia" w:ascii="宋体" w:hAnsi="宋体" w:eastAsia="宋体" w:cs="宋体"/>
                <w:kern w:val="0"/>
                <w:sz w:val="21"/>
                <w:szCs w:val="21"/>
                <w:lang w:val="en-US" w:eastAsia="zh-CN"/>
              </w:rPr>
              <w:t>彩色触摸屏，</w:t>
            </w:r>
            <w:r>
              <w:rPr>
                <w:rFonts w:hint="eastAsia" w:ascii="宋体" w:hAnsi="宋体" w:eastAsia="宋体" w:cs="宋体"/>
                <w:kern w:val="0"/>
                <w:sz w:val="21"/>
                <w:szCs w:val="21"/>
              </w:rPr>
              <w:t>尺寸≥10英寸，中文</w:t>
            </w:r>
            <w:r>
              <w:rPr>
                <w:rFonts w:hint="eastAsia" w:ascii="宋体" w:hAnsi="宋体" w:eastAsia="宋体" w:cs="宋体"/>
                <w:kern w:val="0"/>
                <w:sz w:val="21"/>
                <w:szCs w:val="21"/>
                <w:lang w:val="en-US" w:eastAsia="zh-CN"/>
              </w:rPr>
              <w:t>操作系统</w:t>
            </w:r>
            <w:r>
              <w:rPr>
                <w:rFonts w:hint="eastAsia" w:ascii="宋体" w:hAnsi="宋体" w:eastAsia="宋体" w:cs="宋体"/>
                <w:kern w:val="0"/>
                <w:sz w:val="21"/>
                <w:szCs w:val="21"/>
              </w:rPr>
              <w:t>，并可进行文件的拷贝和下载</w:t>
            </w:r>
          </w:p>
        </w:tc>
        <w:tc>
          <w:tcPr>
            <w:tcW w:w="1030" w:type="dxa"/>
            <w:tcBorders>
              <w:tl2br w:val="nil"/>
              <w:tr2bl w:val="nil"/>
            </w:tcBorders>
            <w:noWrap w:val="0"/>
            <w:vAlign w:val="center"/>
          </w:tcPr>
          <w:p w14:paraId="3B990D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2E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557F5A61">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087" w:type="dxa"/>
            <w:tcBorders>
              <w:tl2br w:val="nil"/>
              <w:tr2bl w:val="nil"/>
            </w:tcBorders>
            <w:noWrap w:val="0"/>
            <w:vAlign w:val="center"/>
          </w:tcPr>
          <w:p w14:paraId="7AEECCD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具备外接式加注/排放试剂与石蜡功能</w:t>
            </w:r>
          </w:p>
        </w:tc>
        <w:tc>
          <w:tcPr>
            <w:tcW w:w="1030" w:type="dxa"/>
            <w:tcBorders>
              <w:tl2br w:val="nil"/>
              <w:tr2bl w:val="nil"/>
            </w:tcBorders>
            <w:noWrap w:val="0"/>
            <w:vAlign w:val="center"/>
          </w:tcPr>
          <w:p w14:paraId="78C3E3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61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DDA562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7087" w:type="dxa"/>
            <w:tcBorders>
              <w:tl2br w:val="nil"/>
              <w:tr2bl w:val="nil"/>
            </w:tcBorders>
            <w:noWrap w:val="0"/>
            <w:vAlign w:val="center"/>
          </w:tcPr>
          <w:p w14:paraId="4978CF79">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样本安全：具备智能错误处理系统，具备声音提示及确认功能，提示试剂瓶与连接点准确对接</w:t>
            </w:r>
          </w:p>
        </w:tc>
        <w:tc>
          <w:tcPr>
            <w:tcW w:w="1030" w:type="dxa"/>
            <w:tcBorders>
              <w:tl2br w:val="nil"/>
              <w:tr2bl w:val="nil"/>
            </w:tcBorders>
            <w:noWrap w:val="0"/>
            <w:vAlign w:val="center"/>
          </w:tcPr>
          <w:p w14:paraId="687247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7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50E6BE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7087" w:type="dxa"/>
            <w:tcBorders>
              <w:tl2br w:val="nil"/>
              <w:tr2bl w:val="nil"/>
            </w:tcBorders>
            <w:noWrap w:val="0"/>
            <w:vAlign w:val="center"/>
          </w:tcPr>
          <w:p w14:paraId="60A14CEE">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环境及人员保护：具备过滤功能</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吸附试剂废气，设备可连接至外部排气系统</w:t>
            </w:r>
          </w:p>
        </w:tc>
        <w:tc>
          <w:tcPr>
            <w:tcW w:w="1030" w:type="dxa"/>
            <w:tcBorders>
              <w:tl2br w:val="nil"/>
              <w:tr2bl w:val="nil"/>
            </w:tcBorders>
            <w:noWrap w:val="0"/>
            <w:vAlign w:val="center"/>
          </w:tcPr>
          <w:p w14:paraId="24F7BA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F5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286145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7087" w:type="dxa"/>
            <w:tcBorders>
              <w:tl2br w:val="nil"/>
              <w:tr2bl w:val="nil"/>
            </w:tcBorders>
            <w:noWrap w:val="0"/>
            <w:vAlign w:val="center"/>
          </w:tcPr>
          <w:p w14:paraId="0176E1B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系统应具备至少五级独立的权限管理体系，实现严格的操作权限分离，确保不同角色用户仅能访问其授权范围内的功能</w:t>
            </w:r>
          </w:p>
        </w:tc>
        <w:tc>
          <w:tcPr>
            <w:tcW w:w="1030" w:type="dxa"/>
            <w:tcBorders>
              <w:tl2br w:val="nil"/>
              <w:tr2bl w:val="nil"/>
            </w:tcBorders>
            <w:noWrap w:val="0"/>
            <w:vAlign w:val="center"/>
          </w:tcPr>
          <w:p w14:paraId="17B01E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315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5CD52CF0">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7087" w:type="dxa"/>
            <w:tcBorders>
              <w:tl2br w:val="nil"/>
              <w:tr2bl w:val="nil"/>
            </w:tcBorders>
            <w:noWrap w:val="0"/>
            <w:vAlign w:val="center"/>
          </w:tcPr>
          <w:p w14:paraId="60A8608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安全报警：具备两个外接报警系统端口，以用于本地报警和远程报警</w:t>
            </w:r>
          </w:p>
        </w:tc>
        <w:tc>
          <w:tcPr>
            <w:tcW w:w="1030" w:type="dxa"/>
            <w:tcBorders>
              <w:tl2br w:val="nil"/>
              <w:tr2bl w:val="nil"/>
            </w:tcBorders>
            <w:noWrap w:val="0"/>
            <w:vAlign w:val="center"/>
          </w:tcPr>
          <w:p w14:paraId="3EA005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2C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701BB3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7087" w:type="dxa"/>
            <w:tcBorders>
              <w:tl2br w:val="nil"/>
              <w:tr2bl w:val="nil"/>
            </w:tcBorders>
            <w:noWrap w:val="0"/>
            <w:vAlign w:val="center"/>
          </w:tcPr>
          <w:p w14:paraId="0CC9039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设备安全功能：</w:t>
            </w: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超压保护、过流保护、过热保护、过真空保护</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，在组织脱水期间发生断电或故障时，可确保样本保持完好无损</w:t>
            </w:r>
          </w:p>
        </w:tc>
        <w:tc>
          <w:tcPr>
            <w:tcW w:w="1030" w:type="dxa"/>
            <w:tcBorders>
              <w:tl2br w:val="nil"/>
              <w:tr2bl w:val="nil"/>
            </w:tcBorders>
            <w:noWrap w:val="0"/>
            <w:vAlign w:val="center"/>
          </w:tcPr>
          <w:p w14:paraId="0B12E40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2A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C3ACCF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7087" w:type="dxa"/>
            <w:tcBorders>
              <w:tl2br w:val="nil"/>
              <w:tr2bl w:val="nil"/>
            </w:tcBorders>
            <w:noWrap w:val="0"/>
            <w:vAlign w:val="center"/>
          </w:tcPr>
          <w:p w14:paraId="415CE067">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配置UPS电源，满电下续航时间≥30分钟</w:t>
            </w:r>
          </w:p>
        </w:tc>
        <w:tc>
          <w:tcPr>
            <w:tcW w:w="1030" w:type="dxa"/>
            <w:tcBorders>
              <w:tl2br w:val="nil"/>
              <w:tr2bl w:val="nil"/>
            </w:tcBorders>
            <w:noWrap w:val="0"/>
            <w:vAlign w:val="center"/>
          </w:tcPr>
          <w:p w14:paraId="416BC19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46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10FAE4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7087" w:type="dxa"/>
            <w:tcBorders>
              <w:tl2br w:val="nil"/>
              <w:tr2bl w:val="nil"/>
            </w:tcBorders>
            <w:noWrap w:val="0"/>
            <w:vAlign w:val="center"/>
          </w:tcPr>
          <w:p w14:paraId="5F9FAF28">
            <w:pPr>
              <w:widowControl/>
              <w:adjustRightInd w:val="0"/>
              <w:snapToGrid w:val="0"/>
              <w:spacing w:line="240" w:lineRule="atLeast"/>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13CA06C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FA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752559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7087" w:type="dxa"/>
            <w:tcBorders>
              <w:tl2br w:val="nil"/>
              <w:tr2bl w:val="nil"/>
            </w:tcBorders>
            <w:noWrap w:val="0"/>
            <w:vAlign w:val="center"/>
          </w:tcPr>
          <w:p w14:paraId="5FE26DCF">
            <w:pPr>
              <w:widowControl/>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2C91C6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9D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7B6727E">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7087" w:type="dxa"/>
            <w:tcBorders>
              <w:tl2br w:val="nil"/>
              <w:tr2bl w:val="nil"/>
            </w:tcBorders>
            <w:noWrap w:val="0"/>
            <w:vAlign w:val="center"/>
          </w:tcPr>
          <w:p w14:paraId="75767E2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0101A03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2D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BAB086C">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26</w:t>
            </w:r>
          </w:p>
        </w:tc>
        <w:tc>
          <w:tcPr>
            <w:tcW w:w="7087" w:type="dxa"/>
            <w:tcBorders>
              <w:tl2br w:val="nil"/>
              <w:tr2bl w:val="nil"/>
            </w:tcBorders>
            <w:noWrap w:val="0"/>
            <w:vAlign w:val="center"/>
          </w:tcPr>
          <w:p w14:paraId="7AC63B1F">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2D79F70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E9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175169F">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p>
        </w:tc>
        <w:tc>
          <w:tcPr>
            <w:tcW w:w="7087" w:type="dxa"/>
            <w:tcBorders>
              <w:tl2br w:val="nil"/>
              <w:tr2bl w:val="nil"/>
            </w:tcBorders>
            <w:noWrap w:val="0"/>
            <w:vAlign w:val="center"/>
          </w:tcPr>
          <w:p w14:paraId="2209155C">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19F08F5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E4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172697EA">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87" w:type="dxa"/>
            <w:tcBorders>
              <w:tl2br w:val="nil"/>
              <w:tr2bl w:val="nil"/>
            </w:tcBorders>
            <w:noWrap w:val="0"/>
            <w:vAlign w:val="center"/>
          </w:tcPr>
          <w:p w14:paraId="00738B5C">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649BAFD1">
            <w:pPr>
              <w:widowControl/>
              <w:adjustRightInd w:val="0"/>
              <w:snapToGrid w:val="0"/>
              <w:spacing w:line="240" w:lineRule="atLeast"/>
              <w:jc w:val="center"/>
              <w:rPr>
                <w:rFonts w:hint="eastAsia" w:ascii="宋体" w:hAnsi="宋体" w:eastAsia="宋体" w:cs="宋体"/>
                <w:kern w:val="0"/>
                <w:sz w:val="21"/>
                <w:szCs w:val="21"/>
              </w:rPr>
            </w:pPr>
          </w:p>
        </w:tc>
      </w:tr>
      <w:tr w14:paraId="787A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0B3CC6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87" w:type="dxa"/>
            <w:tcBorders>
              <w:tl2br w:val="nil"/>
              <w:tr2bl w:val="nil"/>
            </w:tcBorders>
            <w:noWrap w:val="0"/>
            <w:vAlign w:val="center"/>
          </w:tcPr>
          <w:p w14:paraId="749509C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66F9431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DA9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4AA7A2D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87" w:type="dxa"/>
            <w:tcBorders>
              <w:tl2br w:val="nil"/>
              <w:tr2bl w:val="nil"/>
            </w:tcBorders>
            <w:noWrap w:val="0"/>
            <w:vAlign w:val="center"/>
          </w:tcPr>
          <w:p w14:paraId="78D415C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5D8B5D4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498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651CF79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87" w:type="dxa"/>
            <w:tcBorders>
              <w:tl2br w:val="nil"/>
              <w:tr2bl w:val="nil"/>
            </w:tcBorders>
            <w:noWrap w:val="0"/>
            <w:vAlign w:val="center"/>
          </w:tcPr>
          <w:p w14:paraId="6952859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11B161B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113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746123A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87" w:type="dxa"/>
            <w:tcBorders>
              <w:tl2br w:val="nil"/>
              <w:tr2bl w:val="nil"/>
            </w:tcBorders>
            <w:noWrap w:val="0"/>
            <w:vAlign w:val="center"/>
          </w:tcPr>
          <w:p w14:paraId="594A55E2">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06633D6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D60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0D24AB8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87" w:type="dxa"/>
            <w:tcBorders>
              <w:tl2br w:val="nil"/>
              <w:tr2bl w:val="nil"/>
            </w:tcBorders>
            <w:noWrap w:val="0"/>
            <w:vAlign w:val="center"/>
          </w:tcPr>
          <w:p w14:paraId="1BA81E0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7EA4FCB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FBC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l2br w:val="nil"/>
              <w:tr2bl w:val="nil"/>
            </w:tcBorders>
            <w:noWrap w:val="0"/>
            <w:vAlign w:val="center"/>
          </w:tcPr>
          <w:p w14:paraId="2FEFEAF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87" w:type="dxa"/>
            <w:tcBorders>
              <w:tl2br w:val="nil"/>
              <w:tr2bl w:val="nil"/>
            </w:tcBorders>
            <w:noWrap w:val="0"/>
            <w:vAlign w:val="center"/>
          </w:tcPr>
          <w:p w14:paraId="4D41173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4C802C4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F9D0508">
      <w:pPr>
        <w:widowControl/>
        <w:adjustRightInd w:val="0"/>
        <w:snapToGrid w:val="0"/>
        <w:spacing w:line="360" w:lineRule="auto"/>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p>
    <w:tbl>
      <w:tblPr>
        <w:tblStyle w:val="7"/>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7080"/>
        <w:gridCol w:w="1031"/>
      </w:tblGrid>
      <w:tr w14:paraId="0CAEE951">
        <w:tblPrEx>
          <w:tblCellMar>
            <w:top w:w="0" w:type="dxa"/>
            <w:left w:w="108" w:type="dxa"/>
            <w:bottom w:w="0" w:type="dxa"/>
            <w:right w:w="108" w:type="dxa"/>
          </w:tblCellMar>
        </w:tblPrEx>
        <w:trPr>
          <w:trHeight w:val="567" w:hRule="atLeast"/>
          <w:jc w:val="center"/>
        </w:trPr>
        <w:tc>
          <w:tcPr>
            <w:tcW w:w="9084" w:type="dxa"/>
            <w:gridSpan w:val="3"/>
            <w:tcBorders>
              <w:top w:val="nil"/>
              <w:left w:val="nil"/>
              <w:right w:val="nil"/>
            </w:tcBorders>
            <w:noWrap w:val="0"/>
            <w:vAlign w:val="center"/>
          </w:tcPr>
          <w:p w14:paraId="778E1492">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组织包埋机</w:t>
            </w:r>
          </w:p>
        </w:tc>
      </w:tr>
      <w:tr w14:paraId="22D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006A67A9">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80" w:type="dxa"/>
            <w:tcBorders>
              <w:tl2br w:val="nil"/>
              <w:tr2bl w:val="nil"/>
            </w:tcBorders>
            <w:noWrap w:val="0"/>
            <w:vAlign w:val="center"/>
          </w:tcPr>
          <w:p w14:paraId="3FB01734">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1" w:type="dxa"/>
            <w:tcBorders>
              <w:tl2br w:val="nil"/>
              <w:tr2bl w:val="nil"/>
            </w:tcBorders>
            <w:noWrap w:val="0"/>
            <w:vAlign w:val="center"/>
          </w:tcPr>
          <w:p w14:paraId="21E755DC">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858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23D7595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80" w:type="dxa"/>
            <w:tcBorders>
              <w:tl2br w:val="nil"/>
              <w:tr2bl w:val="nil"/>
            </w:tcBorders>
            <w:noWrap w:val="0"/>
            <w:vAlign w:val="center"/>
          </w:tcPr>
          <w:p w14:paraId="2C3FFEB5">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1" w:type="dxa"/>
            <w:tcBorders>
              <w:tl2br w:val="nil"/>
              <w:tr2bl w:val="nil"/>
            </w:tcBorders>
            <w:noWrap w:val="0"/>
            <w:vAlign w:val="center"/>
          </w:tcPr>
          <w:p w14:paraId="40CA7CE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03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29A8197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80" w:type="dxa"/>
            <w:tcBorders>
              <w:tl2br w:val="nil"/>
              <w:tr2bl w:val="nil"/>
            </w:tcBorders>
            <w:noWrap w:val="0"/>
            <w:vAlign w:val="center"/>
          </w:tcPr>
          <w:p w14:paraId="3D67F450">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1" w:type="dxa"/>
            <w:tcBorders>
              <w:tl2br w:val="nil"/>
              <w:tr2bl w:val="nil"/>
            </w:tcBorders>
            <w:noWrap w:val="0"/>
            <w:vAlign w:val="center"/>
          </w:tcPr>
          <w:p w14:paraId="7625D2C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61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02D5194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80" w:type="dxa"/>
            <w:tcBorders>
              <w:tl2br w:val="nil"/>
              <w:tr2bl w:val="nil"/>
            </w:tcBorders>
            <w:noWrap w:val="0"/>
            <w:vAlign w:val="center"/>
          </w:tcPr>
          <w:p w14:paraId="0A93A1C1">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1" w:type="dxa"/>
            <w:tcBorders>
              <w:tl2br w:val="nil"/>
              <w:tr2bl w:val="nil"/>
            </w:tcBorders>
            <w:noWrap w:val="0"/>
            <w:vAlign w:val="center"/>
          </w:tcPr>
          <w:p w14:paraId="3B2E0B2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D9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0628CC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80" w:type="dxa"/>
            <w:tcBorders>
              <w:tl2br w:val="nil"/>
              <w:tr2bl w:val="nil"/>
            </w:tcBorders>
            <w:noWrap w:val="0"/>
            <w:vAlign w:val="center"/>
          </w:tcPr>
          <w:p w14:paraId="4C5487F7">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1" w:type="dxa"/>
            <w:tcBorders>
              <w:tl2br w:val="nil"/>
              <w:tr2bl w:val="nil"/>
            </w:tcBorders>
            <w:noWrap w:val="0"/>
            <w:vAlign w:val="center"/>
          </w:tcPr>
          <w:p w14:paraId="329B49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F8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4CD999A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80" w:type="dxa"/>
            <w:tcBorders>
              <w:tl2br w:val="nil"/>
              <w:tr2bl w:val="nil"/>
            </w:tcBorders>
            <w:noWrap w:val="0"/>
            <w:vAlign w:val="center"/>
          </w:tcPr>
          <w:p w14:paraId="43161B19">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1" w:type="dxa"/>
            <w:tcBorders>
              <w:tl2br w:val="nil"/>
              <w:tr2bl w:val="nil"/>
            </w:tcBorders>
            <w:noWrap w:val="0"/>
            <w:vAlign w:val="center"/>
          </w:tcPr>
          <w:p w14:paraId="691F9F9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1F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4C5B024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80" w:type="dxa"/>
            <w:tcBorders>
              <w:tl2br w:val="nil"/>
              <w:tr2bl w:val="nil"/>
            </w:tcBorders>
            <w:noWrap w:val="0"/>
            <w:vAlign w:val="center"/>
          </w:tcPr>
          <w:p w14:paraId="7E5E132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1" w:type="dxa"/>
            <w:tcBorders>
              <w:tl2br w:val="nil"/>
              <w:tr2bl w:val="nil"/>
            </w:tcBorders>
            <w:noWrap w:val="0"/>
            <w:vAlign w:val="center"/>
          </w:tcPr>
          <w:p w14:paraId="127E94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A2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10E3A01">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80" w:type="dxa"/>
            <w:tcBorders>
              <w:bottom w:val="single" w:color="auto" w:sz="4" w:space="0"/>
              <w:tl2br w:val="nil"/>
              <w:tr2bl w:val="nil"/>
            </w:tcBorders>
            <w:noWrap w:val="0"/>
            <w:vAlign w:val="center"/>
          </w:tcPr>
          <w:p w14:paraId="4A57949C">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1" w:type="dxa"/>
            <w:tcBorders>
              <w:tl2br w:val="nil"/>
              <w:tr2bl w:val="nil"/>
            </w:tcBorders>
            <w:noWrap w:val="0"/>
            <w:vAlign w:val="center"/>
          </w:tcPr>
          <w:p w14:paraId="4612CB86">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台</w:t>
            </w:r>
          </w:p>
        </w:tc>
      </w:tr>
      <w:tr w14:paraId="5C9B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17CF6B5B">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80" w:type="dxa"/>
            <w:tcBorders>
              <w:tl2br w:val="nil"/>
              <w:tr2bl w:val="nil"/>
            </w:tcBorders>
            <w:noWrap w:val="0"/>
            <w:vAlign w:val="center"/>
          </w:tcPr>
          <w:p w14:paraId="40439419">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1" w:type="dxa"/>
            <w:tcBorders>
              <w:tl2br w:val="nil"/>
              <w:tr2bl w:val="nil"/>
            </w:tcBorders>
            <w:noWrap w:val="0"/>
            <w:vAlign w:val="center"/>
          </w:tcPr>
          <w:p w14:paraId="0D07E1E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A9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0AFDFD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080" w:type="dxa"/>
            <w:tcBorders>
              <w:tl2br w:val="nil"/>
              <w:tr2bl w:val="nil"/>
            </w:tcBorders>
            <w:noWrap w:val="0"/>
            <w:vAlign w:val="center"/>
          </w:tcPr>
          <w:p w14:paraId="4732E58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用于将浸蜡组织包埋于石蜡中，制成标准蜡块</w:t>
            </w:r>
          </w:p>
        </w:tc>
        <w:tc>
          <w:tcPr>
            <w:tcW w:w="1031" w:type="dxa"/>
            <w:tcBorders>
              <w:tl2br w:val="nil"/>
              <w:tr2bl w:val="nil"/>
            </w:tcBorders>
            <w:noWrap w:val="0"/>
            <w:vAlign w:val="center"/>
          </w:tcPr>
          <w:p w14:paraId="6E1B273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1B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839D32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7080" w:type="dxa"/>
            <w:tcBorders>
              <w:tl2br w:val="nil"/>
              <w:tr2bl w:val="nil"/>
            </w:tcBorders>
            <w:noWrap w:val="0"/>
            <w:vAlign w:val="center"/>
          </w:tcPr>
          <w:p w14:paraId="609C583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中央式组织包埋机，适合左右手，符合人体工程学</w:t>
            </w:r>
          </w:p>
        </w:tc>
        <w:tc>
          <w:tcPr>
            <w:tcW w:w="1031" w:type="dxa"/>
            <w:tcBorders>
              <w:tl2br w:val="nil"/>
              <w:tr2bl w:val="nil"/>
            </w:tcBorders>
            <w:noWrap w:val="0"/>
            <w:vAlign w:val="center"/>
          </w:tcPr>
          <w:p w14:paraId="32EA4AF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C17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4993208A">
            <w:pPr>
              <w:widowControl/>
              <w:adjustRightInd w:val="0"/>
              <w:snapToGrid w:val="0"/>
              <w:spacing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3</w:t>
            </w:r>
          </w:p>
        </w:tc>
        <w:tc>
          <w:tcPr>
            <w:tcW w:w="7080" w:type="dxa"/>
            <w:tcBorders>
              <w:tl2br w:val="nil"/>
              <w:tr2bl w:val="nil"/>
            </w:tcBorders>
            <w:noWrap w:val="0"/>
            <w:vAlign w:val="center"/>
          </w:tcPr>
          <w:p w14:paraId="296F5155">
            <w:pPr>
              <w:widowControl/>
              <w:adjustRightInd w:val="0"/>
              <w:snapToGrid w:val="0"/>
              <w:spacing w:line="240" w:lineRule="auto"/>
              <w:jc w:val="left"/>
              <w:rPr>
                <w:rFonts w:hint="eastAsia" w:ascii="宋体" w:hAnsi="宋体" w:eastAsia="宋体" w:cs="宋体"/>
                <w:bCs w:val="0"/>
                <w:kern w:val="0"/>
                <w:sz w:val="21"/>
                <w:szCs w:val="21"/>
                <w:highlight w:val="none"/>
                <w:lang w:val="en-US" w:eastAsia="zh-CN" w:bidi="ar-SA"/>
              </w:rPr>
            </w:pPr>
            <w:r>
              <w:rPr>
                <w:rFonts w:hint="eastAsia" w:ascii="宋体" w:hAnsi="宋体" w:eastAsia="宋体" w:cs="宋体"/>
                <w:bCs w:val="0"/>
                <w:kern w:val="0"/>
                <w:sz w:val="21"/>
                <w:szCs w:val="21"/>
                <w:highlight w:val="none"/>
                <w:lang w:val="en-US" w:eastAsia="zh-CN" w:bidi="ar-SA"/>
              </w:rPr>
              <w:t>扶手设计，便于操作，防止烫伤和组织滑落</w:t>
            </w:r>
          </w:p>
        </w:tc>
        <w:tc>
          <w:tcPr>
            <w:tcW w:w="1031" w:type="dxa"/>
            <w:tcBorders>
              <w:tl2br w:val="nil"/>
              <w:tr2bl w:val="nil"/>
            </w:tcBorders>
            <w:noWrap w:val="0"/>
            <w:vAlign w:val="center"/>
          </w:tcPr>
          <w:p w14:paraId="4CB08C01">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A8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7ADE354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080" w:type="dxa"/>
            <w:tcBorders>
              <w:tl2br w:val="nil"/>
              <w:tr2bl w:val="nil"/>
            </w:tcBorders>
            <w:noWrap w:val="0"/>
            <w:vAlign w:val="center"/>
          </w:tcPr>
          <w:p w14:paraId="18C917CD">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可拆式加热镊子架位点≥6个，可两侧进行操作</w:t>
            </w:r>
          </w:p>
        </w:tc>
        <w:tc>
          <w:tcPr>
            <w:tcW w:w="1031" w:type="dxa"/>
            <w:tcBorders>
              <w:tl2br w:val="nil"/>
              <w:tr2bl w:val="nil"/>
            </w:tcBorders>
            <w:noWrap w:val="0"/>
            <w:vAlign w:val="center"/>
          </w:tcPr>
          <w:p w14:paraId="09D6CBE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9F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1FF1A8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080" w:type="dxa"/>
            <w:tcBorders>
              <w:tl2br w:val="nil"/>
              <w:tr2bl w:val="nil"/>
            </w:tcBorders>
            <w:noWrap w:val="0"/>
            <w:vAlign w:val="center"/>
          </w:tcPr>
          <w:p w14:paraId="6B3A74C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触摸操作屏，尺寸≥5英寸，无多级菜单，可预设机器工作时间，设备在预设时间里可自动开关机</w:t>
            </w:r>
          </w:p>
        </w:tc>
        <w:tc>
          <w:tcPr>
            <w:tcW w:w="1031" w:type="dxa"/>
            <w:tcBorders>
              <w:tl2br w:val="nil"/>
              <w:tr2bl w:val="nil"/>
            </w:tcBorders>
            <w:noWrap w:val="0"/>
            <w:vAlign w:val="center"/>
          </w:tcPr>
          <w:p w14:paraId="7D475ED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E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15C8219">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080" w:type="dxa"/>
            <w:tcBorders>
              <w:tl2br w:val="nil"/>
              <w:tr2bl w:val="nil"/>
            </w:tcBorders>
            <w:noWrap w:val="0"/>
            <w:vAlign w:val="center"/>
          </w:tcPr>
          <w:p w14:paraId="09C686F0">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石蜡出口控制开关高度可调，便于大组织包埋</w:t>
            </w:r>
          </w:p>
        </w:tc>
        <w:tc>
          <w:tcPr>
            <w:tcW w:w="1031" w:type="dxa"/>
            <w:tcBorders>
              <w:tl2br w:val="nil"/>
              <w:tr2bl w:val="nil"/>
            </w:tcBorders>
            <w:noWrap w:val="0"/>
            <w:vAlign w:val="center"/>
          </w:tcPr>
          <w:p w14:paraId="2243CFA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5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7629051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7080" w:type="dxa"/>
            <w:tcBorders>
              <w:tl2br w:val="nil"/>
              <w:tr2bl w:val="nil"/>
            </w:tcBorders>
            <w:noWrap w:val="0"/>
            <w:vAlign w:val="center"/>
          </w:tcPr>
          <w:p w14:paraId="640D7F2C">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具备石蜡流量的精确控制功能</w:t>
            </w:r>
            <w:r>
              <w:rPr>
                <w:rFonts w:hint="eastAsia" w:ascii="宋体" w:hAnsi="宋体" w:eastAsia="宋体" w:cs="宋体"/>
                <w:bCs w:val="0"/>
                <w:kern w:val="0"/>
                <w:sz w:val="21"/>
                <w:szCs w:val="21"/>
                <w:lang w:val="en-US" w:eastAsia="zh-CN" w:bidi="ar-SA"/>
              </w:rPr>
              <w:t>，标配LED照明灯</w:t>
            </w:r>
          </w:p>
        </w:tc>
        <w:tc>
          <w:tcPr>
            <w:tcW w:w="1031" w:type="dxa"/>
            <w:tcBorders>
              <w:tl2br w:val="nil"/>
              <w:tr2bl w:val="nil"/>
            </w:tcBorders>
            <w:noWrap w:val="0"/>
            <w:vAlign w:val="center"/>
          </w:tcPr>
          <w:p w14:paraId="33742CA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8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784C8EB6">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080" w:type="dxa"/>
            <w:tcBorders>
              <w:tl2br w:val="nil"/>
              <w:tr2bl w:val="nil"/>
            </w:tcBorders>
            <w:noWrap w:val="0"/>
            <w:vAlign w:val="center"/>
          </w:tcPr>
          <w:p w14:paraId="30CFE254">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速冷点面积≥6.5cm</w:t>
            </w:r>
            <w:r>
              <w:rPr>
                <w:rFonts w:hint="eastAsia" w:ascii="宋体" w:hAnsi="宋体" w:eastAsia="宋体" w:cs="宋体"/>
                <w:bCs w:val="0"/>
                <w:kern w:val="0"/>
                <w:sz w:val="21"/>
                <w:szCs w:val="21"/>
                <w:lang w:val="en-US" w:eastAsia="zh-CN" w:bidi="ar-SA"/>
              </w:rPr>
              <w:sym w:font="Symbol" w:char="F0B4"/>
            </w:r>
            <w:r>
              <w:rPr>
                <w:rFonts w:hint="eastAsia" w:ascii="宋体" w:hAnsi="宋体" w:eastAsia="宋体" w:cs="宋体"/>
                <w:bCs w:val="0"/>
                <w:kern w:val="0"/>
                <w:sz w:val="21"/>
                <w:szCs w:val="21"/>
                <w:lang w:val="en-US" w:eastAsia="zh-CN" w:bidi="ar-SA"/>
              </w:rPr>
              <w:t>6.5cm，可满足超大包埋盒的包埋</w:t>
            </w:r>
          </w:p>
        </w:tc>
        <w:tc>
          <w:tcPr>
            <w:tcW w:w="1031" w:type="dxa"/>
            <w:tcBorders>
              <w:tl2br w:val="nil"/>
              <w:tr2bl w:val="nil"/>
            </w:tcBorders>
            <w:noWrap w:val="0"/>
            <w:vAlign w:val="center"/>
          </w:tcPr>
          <w:p w14:paraId="151BDBF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0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CB4164C">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80" w:type="dxa"/>
            <w:tcBorders>
              <w:tl2br w:val="nil"/>
              <w:tr2bl w:val="nil"/>
            </w:tcBorders>
            <w:noWrap w:val="0"/>
            <w:vAlign w:val="center"/>
          </w:tcPr>
          <w:p w14:paraId="788ECE9F">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石蜡槽容量≥4L</w:t>
            </w:r>
          </w:p>
        </w:tc>
        <w:tc>
          <w:tcPr>
            <w:tcW w:w="1031" w:type="dxa"/>
            <w:tcBorders>
              <w:tl2br w:val="nil"/>
              <w:tr2bl w:val="nil"/>
            </w:tcBorders>
            <w:noWrap w:val="0"/>
            <w:vAlign w:val="center"/>
          </w:tcPr>
          <w:p w14:paraId="469463B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8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20DF701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080" w:type="dxa"/>
            <w:tcBorders>
              <w:tl2br w:val="nil"/>
              <w:tr2bl w:val="nil"/>
            </w:tcBorders>
            <w:noWrap w:val="0"/>
            <w:vAlign w:val="center"/>
          </w:tcPr>
          <w:p w14:paraId="692B944B">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石蜡槽、工作台面与内置预热槽的温度范围：50℃-75℃，调节精度1℃</w:t>
            </w:r>
          </w:p>
        </w:tc>
        <w:tc>
          <w:tcPr>
            <w:tcW w:w="1031" w:type="dxa"/>
            <w:tcBorders>
              <w:tl2br w:val="nil"/>
              <w:tr2bl w:val="nil"/>
            </w:tcBorders>
            <w:noWrap w:val="0"/>
            <w:vAlign w:val="center"/>
          </w:tcPr>
          <w:p w14:paraId="6C5E115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D3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CEA7C25">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080" w:type="dxa"/>
            <w:tcBorders>
              <w:tl2br w:val="nil"/>
              <w:tr2bl w:val="nil"/>
            </w:tcBorders>
            <w:noWrap w:val="0"/>
            <w:vAlign w:val="center"/>
          </w:tcPr>
          <w:p w14:paraId="03F9D717">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热台温度范围：50℃-75℃，调节精度1℃</w:t>
            </w:r>
          </w:p>
        </w:tc>
        <w:tc>
          <w:tcPr>
            <w:tcW w:w="1031" w:type="dxa"/>
            <w:tcBorders>
              <w:tl2br w:val="nil"/>
              <w:tr2bl w:val="nil"/>
            </w:tcBorders>
            <w:noWrap w:val="0"/>
            <w:vAlign w:val="center"/>
          </w:tcPr>
          <w:p w14:paraId="3EFDFE0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45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30C5B0B8">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7080" w:type="dxa"/>
            <w:tcBorders>
              <w:tl2br w:val="nil"/>
              <w:tr2bl w:val="nil"/>
            </w:tcBorders>
            <w:noWrap w:val="0"/>
            <w:vAlign w:val="center"/>
          </w:tcPr>
          <w:p w14:paraId="6B0858CB">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包埋盒加热槽/模具加热槽可拆卸: 容量≥150个包埋盒或≥400个包埋模具</w:t>
            </w:r>
          </w:p>
        </w:tc>
        <w:tc>
          <w:tcPr>
            <w:tcW w:w="1031" w:type="dxa"/>
            <w:tcBorders>
              <w:tl2br w:val="nil"/>
              <w:tr2bl w:val="nil"/>
            </w:tcBorders>
            <w:noWrap w:val="0"/>
            <w:vAlign w:val="center"/>
          </w:tcPr>
          <w:p w14:paraId="391E950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BA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3BF3F41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7080" w:type="dxa"/>
            <w:tcBorders>
              <w:tl2br w:val="nil"/>
              <w:tr2bl w:val="nil"/>
            </w:tcBorders>
            <w:noWrap w:val="0"/>
            <w:vAlign w:val="center"/>
          </w:tcPr>
          <w:p w14:paraId="35F763A9">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排蜡系统≥8个排蜡孔</w:t>
            </w:r>
          </w:p>
        </w:tc>
        <w:tc>
          <w:tcPr>
            <w:tcW w:w="1031" w:type="dxa"/>
            <w:tcBorders>
              <w:tl2br w:val="nil"/>
              <w:tr2bl w:val="nil"/>
            </w:tcBorders>
            <w:noWrap w:val="0"/>
            <w:vAlign w:val="center"/>
          </w:tcPr>
          <w:p w14:paraId="4187984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9D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0FECBB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7080" w:type="dxa"/>
            <w:tcBorders>
              <w:tl2br w:val="nil"/>
              <w:tr2bl w:val="nil"/>
            </w:tcBorders>
            <w:noWrap w:val="0"/>
            <w:vAlign w:val="center"/>
          </w:tcPr>
          <w:p w14:paraId="4ECBE3E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可拆卸样本槽≥2个，废蜡槽≥2个</w:t>
            </w:r>
          </w:p>
        </w:tc>
        <w:tc>
          <w:tcPr>
            <w:tcW w:w="1031" w:type="dxa"/>
            <w:tcBorders>
              <w:tl2br w:val="nil"/>
              <w:tr2bl w:val="nil"/>
            </w:tcBorders>
            <w:noWrap w:val="0"/>
            <w:vAlign w:val="center"/>
          </w:tcPr>
          <w:p w14:paraId="4F7407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A3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0F53F85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7080" w:type="dxa"/>
            <w:tcBorders>
              <w:tl2br w:val="nil"/>
              <w:tr2bl w:val="nil"/>
            </w:tcBorders>
            <w:noWrap w:val="0"/>
            <w:vAlign w:val="center"/>
          </w:tcPr>
          <w:p w14:paraId="6B941B3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冷台</w:t>
            </w:r>
          </w:p>
        </w:tc>
        <w:tc>
          <w:tcPr>
            <w:tcW w:w="1031" w:type="dxa"/>
            <w:tcBorders>
              <w:tl2br w:val="nil"/>
              <w:tr2bl w:val="nil"/>
            </w:tcBorders>
            <w:noWrap w:val="0"/>
            <w:vAlign w:val="center"/>
          </w:tcPr>
          <w:p w14:paraId="49C40ED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11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7A6D3653">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15.1</w:t>
            </w:r>
          </w:p>
        </w:tc>
        <w:tc>
          <w:tcPr>
            <w:tcW w:w="7080" w:type="dxa"/>
            <w:tcBorders>
              <w:tl2br w:val="nil"/>
              <w:tr2bl w:val="nil"/>
            </w:tcBorders>
            <w:noWrap w:val="0"/>
            <w:vAlign w:val="center"/>
          </w:tcPr>
          <w:p w14:paraId="5EB57A22">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分体式独立冷台, 独立冷台可以任意放置在热台两侧，也可用作切片前样本预冷</w:t>
            </w:r>
          </w:p>
        </w:tc>
        <w:tc>
          <w:tcPr>
            <w:tcW w:w="1031" w:type="dxa"/>
            <w:tcBorders>
              <w:tl2br w:val="nil"/>
              <w:tr2bl w:val="nil"/>
            </w:tcBorders>
            <w:noWrap w:val="0"/>
            <w:vAlign w:val="center"/>
          </w:tcPr>
          <w:p w14:paraId="13F6C42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FB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6E1686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15.2</w:t>
            </w:r>
          </w:p>
        </w:tc>
        <w:tc>
          <w:tcPr>
            <w:tcW w:w="7080" w:type="dxa"/>
            <w:tcBorders>
              <w:tl2br w:val="nil"/>
              <w:tr2bl w:val="nil"/>
            </w:tcBorders>
            <w:noWrap w:val="0"/>
            <w:vAlign w:val="center"/>
          </w:tcPr>
          <w:p w14:paraId="50953A37">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模块化设计、操作简便，提供精确制冷</w:t>
            </w:r>
          </w:p>
        </w:tc>
        <w:tc>
          <w:tcPr>
            <w:tcW w:w="1031" w:type="dxa"/>
            <w:tcBorders>
              <w:tl2br w:val="nil"/>
              <w:tr2bl w:val="nil"/>
            </w:tcBorders>
            <w:noWrap w:val="0"/>
            <w:vAlign w:val="center"/>
          </w:tcPr>
          <w:p w14:paraId="55B0B33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68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D63437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15.3</w:t>
            </w:r>
          </w:p>
        </w:tc>
        <w:tc>
          <w:tcPr>
            <w:tcW w:w="7080" w:type="dxa"/>
            <w:tcBorders>
              <w:tl2br w:val="nil"/>
              <w:tr2bl w:val="nil"/>
            </w:tcBorders>
            <w:noWrap w:val="0"/>
            <w:vAlign w:val="center"/>
          </w:tcPr>
          <w:p w14:paraId="7074A55C">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环境自适应控制模块，工作温度始终稳定在 -6℃</w:t>
            </w:r>
          </w:p>
        </w:tc>
        <w:tc>
          <w:tcPr>
            <w:tcW w:w="1031" w:type="dxa"/>
            <w:tcBorders>
              <w:tl2br w:val="nil"/>
              <w:tr2bl w:val="nil"/>
            </w:tcBorders>
            <w:noWrap w:val="0"/>
            <w:vAlign w:val="center"/>
          </w:tcPr>
          <w:p w14:paraId="45A5B85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2A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38E1A82B">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15.4</w:t>
            </w:r>
          </w:p>
        </w:tc>
        <w:tc>
          <w:tcPr>
            <w:tcW w:w="7080" w:type="dxa"/>
            <w:tcBorders>
              <w:tl2br w:val="nil"/>
              <w:tr2bl w:val="nil"/>
            </w:tcBorders>
            <w:noWrap w:val="0"/>
            <w:vAlign w:val="center"/>
          </w:tcPr>
          <w:p w14:paraId="4511DA46">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冷台有防止冷凝水滴落设计</w:t>
            </w:r>
          </w:p>
        </w:tc>
        <w:tc>
          <w:tcPr>
            <w:tcW w:w="1031" w:type="dxa"/>
            <w:tcBorders>
              <w:tl2br w:val="nil"/>
              <w:tr2bl w:val="nil"/>
            </w:tcBorders>
            <w:noWrap w:val="0"/>
            <w:vAlign w:val="center"/>
          </w:tcPr>
          <w:p w14:paraId="7097D2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B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E7DB7C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15.5</w:t>
            </w:r>
          </w:p>
        </w:tc>
        <w:tc>
          <w:tcPr>
            <w:tcW w:w="7080" w:type="dxa"/>
            <w:tcBorders>
              <w:tl2br w:val="nil"/>
              <w:tr2bl w:val="nil"/>
            </w:tcBorders>
            <w:noWrap w:val="0"/>
            <w:vAlign w:val="center"/>
          </w:tcPr>
          <w:p w14:paraId="76925D8B">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bCs w:val="0"/>
                <w:kern w:val="0"/>
                <w:sz w:val="21"/>
                <w:szCs w:val="21"/>
                <w:lang w:val="en-US" w:eastAsia="zh-CN" w:bidi="ar-SA"/>
              </w:rPr>
              <w:t>制冷表面可容≥60 个蜡块</w:t>
            </w:r>
          </w:p>
        </w:tc>
        <w:tc>
          <w:tcPr>
            <w:tcW w:w="1031" w:type="dxa"/>
            <w:tcBorders>
              <w:tl2br w:val="nil"/>
              <w:tr2bl w:val="nil"/>
            </w:tcBorders>
            <w:noWrap w:val="0"/>
            <w:vAlign w:val="center"/>
          </w:tcPr>
          <w:p w14:paraId="614419F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D5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0906D68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7080" w:type="dxa"/>
            <w:tcBorders>
              <w:tl2br w:val="nil"/>
              <w:tr2bl w:val="nil"/>
            </w:tcBorders>
            <w:noWrap w:val="0"/>
            <w:vAlign w:val="center"/>
          </w:tcPr>
          <w:p w14:paraId="36C8BB0E">
            <w:pPr>
              <w:widowControl/>
              <w:adjustRightInd w:val="0"/>
              <w:snapToGrid w:val="0"/>
              <w:spacing w:line="240" w:lineRule="auto"/>
              <w:jc w:val="left"/>
              <w:rPr>
                <w:rFonts w:hint="eastAsia" w:ascii="宋体" w:hAnsi="宋体" w:eastAsia="宋体" w:cs="宋体"/>
                <w:bCs w:val="0"/>
                <w:kern w:val="0"/>
                <w:sz w:val="21"/>
                <w:szCs w:val="21"/>
                <w:highlight w:val="none"/>
                <w:lang w:val="en-US" w:eastAsia="zh-CN" w:bidi="ar-SA"/>
              </w:rPr>
            </w:pPr>
            <w:r>
              <w:rPr>
                <w:rFonts w:hint="eastAsia" w:ascii="宋体" w:hAnsi="宋体" w:eastAsia="宋体" w:cs="宋体"/>
                <w:bCs w:val="0"/>
                <w:kern w:val="0"/>
                <w:sz w:val="21"/>
                <w:szCs w:val="21"/>
                <w:highlight w:val="none"/>
                <w:lang w:val="en-US" w:eastAsia="zh-CN" w:bidi="ar-SA"/>
              </w:rPr>
              <w:t>配置要求：至少包含以下内容主机1台；电加热镊子1个，最高温度&gt;65℃；摄像装置1台，多角度可调视频监控，支持数据传输与追溯管理；</w:t>
            </w:r>
            <w:r>
              <w:rPr>
                <w:rFonts w:hint="eastAsia" w:ascii="宋体" w:hAnsi="宋体" w:eastAsia="宋体" w:cs="宋体"/>
                <w:kern w:val="0"/>
                <w:sz w:val="21"/>
                <w:szCs w:val="21"/>
                <w:highlight w:val="none"/>
                <w:lang w:val="en-US" w:eastAsia="zh-CN"/>
              </w:rPr>
              <w:t>UPS电源1套（支持设备正常运行时间≥30分钟）</w:t>
            </w:r>
          </w:p>
        </w:tc>
        <w:tc>
          <w:tcPr>
            <w:tcW w:w="1031" w:type="dxa"/>
            <w:tcBorders>
              <w:tl2br w:val="nil"/>
              <w:tr2bl w:val="nil"/>
            </w:tcBorders>
            <w:noWrap w:val="0"/>
            <w:vAlign w:val="center"/>
          </w:tcPr>
          <w:p w14:paraId="4DBD79F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DC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8C357B0">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7080" w:type="dxa"/>
            <w:tcBorders>
              <w:tl2br w:val="nil"/>
              <w:tr2bl w:val="nil"/>
            </w:tcBorders>
            <w:noWrap w:val="0"/>
            <w:vAlign w:val="center"/>
          </w:tcPr>
          <w:p w14:paraId="715C275D">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1" w:type="dxa"/>
            <w:tcBorders>
              <w:tl2br w:val="nil"/>
              <w:tr2bl w:val="nil"/>
            </w:tcBorders>
            <w:noWrap w:val="0"/>
            <w:vAlign w:val="center"/>
          </w:tcPr>
          <w:p w14:paraId="5FB9E4CC">
            <w:pPr>
              <w:widowControl/>
              <w:adjustRightInd w:val="0"/>
              <w:snapToGrid w:val="0"/>
              <w:spacing w:line="240" w:lineRule="auto"/>
              <w:jc w:val="center"/>
              <w:rPr>
                <w:rFonts w:hint="eastAsia" w:ascii="宋体" w:hAnsi="宋体" w:eastAsia="宋体" w:cs="宋体"/>
                <w:kern w:val="0"/>
                <w:sz w:val="21"/>
                <w:szCs w:val="21"/>
              </w:rPr>
            </w:pPr>
          </w:p>
        </w:tc>
      </w:tr>
      <w:tr w14:paraId="47A4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40E5F30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080" w:type="dxa"/>
            <w:tcBorders>
              <w:tl2br w:val="nil"/>
              <w:tr2bl w:val="nil"/>
            </w:tcBorders>
            <w:noWrap w:val="0"/>
            <w:vAlign w:val="center"/>
          </w:tcPr>
          <w:p w14:paraId="0E73BBD4">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1" w:type="dxa"/>
            <w:tcBorders>
              <w:tl2br w:val="nil"/>
              <w:tr2bl w:val="nil"/>
            </w:tcBorders>
            <w:noWrap w:val="0"/>
            <w:vAlign w:val="center"/>
          </w:tcPr>
          <w:p w14:paraId="1C5383EF">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47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5CD481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7080" w:type="dxa"/>
            <w:tcBorders>
              <w:tl2br w:val="nil"/>
              <w:tr2bl w:val="nil"/>
            </w:tcBorders>
            <w:noWrap w:val="0"/>
            <w:vAlign w:val="center"/>
          </w:tcPr>
          <w:p w14:paraId="07CEE3E1">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1" w:type="dxa"/>
            <w:tcBorders>
              <w:tl2br w:val="nil"/>
              <w:tr2bl w:val="nil"/>
            </w:tcBorders>
            <w:noWrap w:val="0"/>
            <w:vAlign w:val="center"/>
          </w:tcPr>
          <w:p w14:paraId="566818E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40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10A1027A">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7080" w:type="dxa"/>
            <w:tcBorders>
              <w:tl2br w:val="nil"/>
              <w:tr2bl w:val="nil"/>
            </w:tcBorders>
            <w:noWrap w:val="0"/>
            <w:vAlign w:val="center"/>
          </w:tcPr>
          <w:p w14:paraId="76D29F69">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1" w:type="dxa"/>
            <w:tcBorders>
              <w:tl2br w:val="nil"/>
              <w:tr2bl w:val="nil"/>
            </w:tcBorders>
            <w:noWrap w:val="0"/>
            <w:vAlign w:val="center"/>
          </w:tcPr>
          <w:p w14:paraId="0EBFDA3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E0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18BCAF3F">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19</w:t>
            </w:r>
          </w:p>
        </w:tc>
        <w:tc>
          <w:tcPr>
            <w:tcW w:w="7080" w:type="dxa"/>
            <w:tcBorders>
              <w:tl2br w:val="nil"/>
              <w:tr2bl w:val="nil"/>
            </w:tcBorders>
            <w:noWrap w:val="0"/>
            <w:vAlign w:val="center"/>
          </w:tcPr>
          <w:p w14:paraId="265A66DF">
            <w:pPr>
              <w:pStyle w:val="9"/>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1" w:type="dxa"/>
            <w:tcBorders>
              <w:tl2br w:val="nil"/>
              <w:tr2bl w:val="nil"/>
            </w:tcBorders>
            <w:noWrap w:val="0"/>
            <w:vAlign w:val="center"/>
          </w:tcPr>
          <w:p w14:paraId="4B11A1F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8D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0C1777C">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80" w:type="dxa"/>
            <w:tcBorders>
              <w:tl2br w:val="nil"/>
              <w:tr2bl w:val="nil"/>
            </w:tcBorders>
            <w:noWrap w:val="0"/>
            <w:vAlign w:val="center"/>
          </w:tcPr>
          <w:p w14:paraId="040C468D">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1" w:type="dxa"/>
            <w:tcBorders>
              <w:tl2br w:val="nil"/>
              <w:tr2bl w:val="nil"/>
            </w:tcBorders>
            <w:noWrap w:val="0"/>
            <w:vAlign w:val="center"/>
          </w:tcPr>
          <w:p w14:paraId="58BD846C">
            <w:pPr>
              <w:widowControl/>
              <w:adjustRightInd w:val="0"/>
              <w:snapToGrid w:val="0"/>
              <w:spacing w:line="240" w:lineRule="auto"/>
              <w:jc w:val="center"/>
              <w:rPr>
                <w:rFonts w:hint="eastAsia" w:ascii="宋体" w:hAnsi="宋体" w:eastAsia="宋体" w:cs="宋体"/>
                <w:kern w:val="0"/>
                <w:sz w:val="21"/>
                <w:szCs w:val="21"/>
              </w:rPr>
            </w:pPr>
          </w:p>
        </w:tc>
      </w:tr>
      <w:tr w14:paraId="4874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7C3441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80" w:type="dxa"/>
            <w:tcBorders>
              <w:tl2br w:val="nil"/>
              <w:tr2bl w:val="nil"/>
            </w:tcBorders>
            <w:noWrap w:val="0"/>
            <w:vAlign w:val="center"/>
          </w:tcPr>
          <w:p w14:paraId="1140F6CB">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1" w:type="dxa"/>
            <w:tcBorders>
              <w:tl2br w:val="nil"/>
              <w:tr2bl w:val="nil"/>
            </w:tcBorders>
            <w:noWrap w:val="0"/>
            <w:vAlign w:val="center"/>
          </w:tcPr>
          <w:p w14:paraId="3473E3E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829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5E55E1F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80" w:type="dxa"/>
            <w:tcBorders>
              <w:tl2br w:val="nil"/>
              <w:tr2bl w:val="nil"/>
            </w:tcBorders>
            <w:noWrap w:val="0"/>
            <w:vAlign w:val="center"/>
          </w:tcPr>
          <w:p w14:paraId="32B427D7">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1" w:type="dxa"/>
            <w:tcBorders>
              <w:tl2br w:val="nil"/>
              <w:tr2bl w:val="nil"/>
            </w:tcBorders>
            <w:noWrap w:val="0"/>
            <w:vAlign w:val="center"/>
          </w:tcPr>
          <w:p w14:paraId="76876A4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4D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1410A0A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80" w:type="dxa"/>
            <w:tcBorders>
              <w:tl2br w:val="nil"/>
              <w:tr2bl w:val="nil"/>
            </w:tcBorders>
            <w:noWrap w:val="0"/>
            <w:vAlign w:val="center"/>
          </w:tcPr>
          <w:p w14:paraId="55C17D5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1" w:type="dxa"/>
            <w:tcBorders>
              <w:tl2br w:val="nil"/>
              <w:tr2bl w:val="nil"/>
            </w:tcBorders>
            <w:noWrap w:val="0"/>
            <w:vAlign w:val="center"/>
          </w:tcPr>
          <w:p w14:paraId="29533819">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72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0F3A193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80" w:type="dxa"/>
            <w:tcBorders>
              <w:tl2br w:val="nil"/>
              <w:tr2bl w:val="nil"/>
            </w:tcBorders>
            <w:noWrap w:val="0"/>
            <w:vAlign w:val="center"/>
          </w:tcPr>
          <w:p w14:paraId="43CC4D8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1" w:type="dxa"/>
            <w:tcBorders>
              <w:tl2br w:val="nil"/>
              <w:tr2bl w:val="nil"/>
            </w:tcBorders>
            <w:noWrap w:val="0"/>
            <w:vAlign w:val="center"/>
          </w:tcPr>
          <w:p w14:paraId="34C5E26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DED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6C547CBA">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80" w:type="dxa"/>
            <w:tcBorders>
              <w:tl2br w:val="nil"/>
              <w:tr2bl w:val="nil"/>
            </w:tcBorders>
            <w:noWrap w:val="0"/>
            <w:vAlign w:val="center"/>
          </w:tcPr>
          <w:p w14:paraId="73C27761">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1" w:type="dxa"/>
            <w:tcBorders>
              <w:tl2br w:val="nil"/>
              <w:tr2bl w:val="nil"/>
            </w:tcBorders>
            <w:noWrap w:val="0"/>
            <w:vAlign w:val="center"/>
          </w:tcPr>
          <w:p w14:paraId="3497379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40D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tcBorders>
              <w:tl2br w:val="nil"/>
              <w:tr2bl w:val="nil"/>
            </w:tcBorders>
            <w:noWrap w:val="0"/>
            <w:vAlign w:val="center"/>
          </w:tcPr>
          <w:p w14:paraId="71D33514">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80" w:type="dxa"/>
            <w:tcBorders>
              <w:tl2br w:val="nil"/>
              <w:tr2bl w:val="nil"/>
            </w:tcBorders>
            <w:noWrap w:val="0"/>
            <w:vAlign w:val="center"/>
          </w:tcPr>
          <w:p w14:paraId="01700372">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1" w:type="dxa"/>
            <w:tcBorders>
              <w:tl2br w:val="nil"/>
              <w:tr2bl w:val="nil"/>
            </w:tcBorders>
            <w:noWrap w:val="0"/>
            <w:vAlign w:val="center"/>
          </w:tcPr>
          <w:p w14:paraId="2DF8B55E">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297FE66D">
      <w:pPr>
        <w:widowControl/>
        <w:adjustRightInd w:val="0"/>
        <w:snapToGrid w:val="0"/>
        <w:spacing w:line="360" w:lineRule="auto"/>
        <w:jc w:val="left"/>
        <w:rPr>
          <w:rFonts w:hint="eastAsia" w:ascii="宋体" w:hAnsi="宋体" w:eastAsia="宋体" w:cs="宋体"/>
          <w:b/>
          <w:kern w:val="0"/>
          <w:sz w:val="28"/>
          <w:szCs w:val="28"/>
          <w:lang w:val="en-US" w:eastAsia="zh-CN"/>
        </w:rPr>
      </w:pPr>
    </w:p>
    <w:p w14:paraId="5C9EB2A4">
      <w:pPr>
        <w:widowControl/>
        <w:adjustRightInd w:val="0"/>
        <w:snapToGrid w:val="0"/>
        <w:spacing w:line="360" w:lineRule="auto"/>
        <w:jc w:val="left"/>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包3：</w:t>
      </w:r>
    </w:p>
    <w:tbl>
      <w:tblPr>
        <w:tblStyle w:val="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7028"/>
        <w:gridCol w:w="1030"/>
      </w:tblGrid>
      <w:tr w14:paraId="49D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63" w:type="dxa"/>
            <w:gridSpan w:val="3"/>
            <w:tcBorders>
              <w:top w:val="nil"/>
              <w:left w:val="nil"/>
              <w:right w:val="nil"/>
            </w:tcBorders>
            <w:noWrap w:val="0"/>
            <w:vAlign w:val="center"/>
          </w:tcPr>
          <w:p w14:paraId="20A4EED6">
            <w:pPr>
              <w:widowControl/>
              <w:adjustRightInd w:val="0"/>
              <w:snapToGrid w:val="0"/>
              <w:spacing w:line="240" w:lineRule="auto"/>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连续性血液透析机（CRRT）</w:t>
            </w:r>
          </w:p>
        </w:tc>
      </w:tr>
      <w:tr w14:paraId="1A61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586AA0C4">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028" w:type="dxa"/>
            <w:tcBorders>
              <w:tl2br w:val="nil"/>
              <w:tr2bl w:val="nil"/>
            </w:tcBorders>
            <w:noWrap w:val="0"/>
            <w:vAlign w:val="center"/>
          </w:tcPr>
          <w:p w14:paraId="1E05718C">
            <w:pPr>
              <w:widowControl/>
              <w:adjustRightInd w:val="0"/>
              <w:snapToGrid w:val="0"/>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30" w:type="dxa"/>
            <w:tcBorders>
              <w:tl2br w:val="nil"/>
              <w:tr2bl w:val="nil"/>
            </w:tcBorders>
            <w:noWrap w:val="0"/>
            <w:vAlign w:val="center"/>
          </w:tcPr>
          <w:p w14:paraId="1B1DD902">
            <w:pPr>
              <w:widowControl/>
              <w:adjustRightInd w:val="0"/>
              <w:snapToGrid w:val="0"/>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BF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1528D5A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028" w:type="dxa"/>
            <w:tcBorders>
              <w:tl2br w:val="nil"/>
              <w:tr2bl w:val="nil"/>
            </w:tcBorders>
            <w:noWrap w:val="0"/>
            <w:vAlign w:val="center"/>
          </w:tcPr>
          <w:p w14:paraId="74549A2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30" w:type="dxa"/>
            <w:tcBorders>
              <w:tl2br w:val="nil"/>
              <w:tr2bl w:val="nil"/>
            </w:tcBorders>
            <w:noWrap w:val="0"/>
            <w:vAlign w:val="center"/>
          </w:tcPr>
          <w:p w14:paraId="6D98AAAE">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DA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3CC8837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028" w:type="dxa"/>
            <w:tcBorders>
              <w:tl2br w:val="nil"/>
              <w:tr2bl w:val="nil"/>
            </w:tcBorders>
            <w:noWrap w:val="0"/>
            <w:vAlign w:val="center"/>
          </w:tcPr>
          <w:p w14:paraId="0DEA119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30" w:type="dxa"/>
            <w:tcBorders>
              <w:tl2br w:val="nil"/>
              <w:tr2bl w:val="nil"/>
            </w:tcBorders>
            <w:noWrap w:val="0"/>
            <w:vAlign w:val="center"/>
          </w:tcPr>
          <w:p w14:paraId="41C2644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19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34AE61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028" w:type="dxa"/>
            <w:tcBorders>
              <w:tl2br w:val="nil"/>
              <w:tr2bl w:val="nil"/>
            </w:tcBorders>
            <w:noWrap w:val="0"/>
            <w:vAlign w:val="center"/>
          </w:tcPr>
          <w:p w14:paraId="2864FBAD">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030" w:type="dxa"/>
            <w:tcBorders>
              <w:tl2br w:val="nil"/>
              <w:tr2bl w:val="nil"/>
            </w:tcBorders>
            <w:noWrap w:val="0"/>
            <w:vAlign w:val="center"/>
          </w:tcPr>
          <w:p w14:paraId="31264952">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60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07061A4A">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028" w:type="dxa"/>
            <w:tcBorders>
              <w:tl2br w:val="nil"/>
              <w:tr2bl w:val="nil"/>
            </w:tcBorders>
            <w:noWrap w:val="0"/>
            <w:vAlign w:val="center"/>
          </w:tcPr>
          <w:p w14:paraId="187ADE3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30" w:type="dxa"/>
            <w:tcBorders>
              <w:tl2br w:val="nil"/>
              <w:tr2bl w:val="nil"/>
            </w:tcBorders>
            <w:noWrap w:val="0"/>
            <w:vAlign w:val="center"/>
          </w:tcPr>
          <w:p w14:paraId="02D933C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8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38F275D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028" w:type="dxa"/>
            <w:tcBorders>
              <w:tl2br w:val="nil"/>
              <w:tr2bl w:val="nil"/>
            </w:tcBorders>
            <w:noWrap w:val="0"/>
            <w:vAlign w:val="center"/>
          </w:tcPr>
          <w:p w14:paraId="0518BA7C">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4A3E6FBD">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61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F470E3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028" w:type="dxa"/>
            <w:tcBorders>
              <w:tl2br w:val="nil"/>
              <w:tr2bl w:val="nil"/>
            </w:tcBorders>
            <w:noWrap w:val="0"/>
            <w:vAlign w:val="center"/>
          </w:tcPr>
          <w:p w14:paraId="36E728EB">
            <w:pPr>
              <w:widowControl/>
              <w:adjustRightInd w:val="0"/>
              <w:snapToGrid w:val="0"/>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30" w:type="dxa"/>
            <w:tcBorders>
              <w:tl2br w:val="nil"/>
              <w:tr2bl w:val="nil"/>
            </w:tcBorders>
            <w:noWrap w:val="0"/>
            <w:vAlign w:val="center"/>
          </w:tcPr>
          <w:p w14:paraId="4F536A6B">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6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694980A0">
            <w:pPr>
              <w:widowControl/>
              <w:adjustRightInd w:val="0"/>
              <w:snapToGrid w:val="0"/>
              <w:spacing w:line="24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7028" w:type="dxa"/>
            <w:tcBorders>
              <w:bottom w:val="single" w:color="auto" w:sz="4" w:space="0"/>
              <w:tl2br w:val="nil"/>
              <w:tr2bl w:val="nil"/>
            </w:tcBorders>
            <w:noWrap w:val="0"/>
            <w:vAlign w:val="center"/>
          </w:tcPr>
          <w:p w14:paraId="7F38FC69">
            <w:pPr>
              <w:widowControl/>
              <w:adjustRightInd w:val="0"/>
              <w:snapToGrid w:val="0"/>
              <w:spacing w:line="24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734AB04F">
            <w:pPr>
              <w:widowControl/>
              <w:adjustRightInd w:val="0"/>
              <w:snapToGrid w:val="0"/>
              <w:spacing w:line="24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rPr>
              <w:t>台</w:t>
            </w:r>
          </w:p>
        </w:tc>
      </w:tr>
      <w:tr w14:paraId="3D4C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6C6134A">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028" w:type="dxa"/>
            <w:tcBorders>
              <w:tl2br w:val="nil"/>
              <w:tr2bl w:val="nil"/>
            </w:tcBorders>
            <w:noWrap w:val="0"/>
            <w:vAlign w:val="center"/>
          </w:tcPr>
          <w:p w14:paraId="18E85ABE">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30" w:type="dxa"/>
            <w:tcBorders>
              <w:tl2br w:val="nil"/>
              <w:tr2bl w:val="nil"/>
            </w:tcBorders>
            <w:noWrap w:val="0"/>
            <w:vAlign w:val="center"/>
          </w:tcPr>
          <w:p w14:paraId="18B7843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E2E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5037E1DC">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7028" w:type="dxa"/>
            <w:tcBorders>
              <w:tl2br w:val="nil"/>
              <w:tr2bl w:val="nil"/>
            </w:tcBorders>
            <w:noWrap w:val="0"/>
            <w:vAlign w:val="center"/>
          </w:tcPr>
          <w:p w14:paraId="60024EE5">
            <w:pPr>
              <w:widowControl/>
              <w:adjustRightInd w:val="0"/>
              <w:snapToGrid w:val="0"/>
              <w:spacing w:line="240" w:lineRule="auto"/>
              <w:jc w:val="left"/>
              <w:rPr>
                <w:rFonts w:hint="eastAsia" w:ascii="宋体" w:hAnsi="宋体" w:eastAsia="宋体" w:cs="宋体"/>
                <w:bCs w:val="0"/>
                <w:kern w:val="0"/>
                <w:sz w:val="21"/>
                <w:szCs w:val="21"/>
                <w:lang w:val="en-US" w:eastAsia="zh-CN" w:bidi="ar-SA"/>
              </w:rPr>
            </w:pPr>
            <w:r>
              <w:rPr>
                <w:rFonts w:hint="eastAsia" w:ascii="宋体" w:hAnsi="宋体" w:eastAsia="宋体" w:cs="宋体"/>
                <w:kern w:val="0"/>
                <w:sz w:val="21"/>
                <w:szCs w:val="21"/>
              </w:rPr>
              <w:t>用于肾功能衰竭患者</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脓毒症，肝功能衰竭、高乳酸血症、严重的内环境紊乱、自身免疫性疾病患者</w:t>
            </w:r>
            <w:r>
              <w:rPr>
                <w:rFonts w:hint="eastAsia" w:ascii="宋体" w:hAnsi="宋体" w:eastAsia="宋体" w:cs="宋体"/>
                <w:kern w:val="0"/>
                <w:sz w:val="21"/>
                <w:szCs w:val="21"/>
                <w:lang w:val="en-US" w:eastAsia="zh-CN"/>
              </w:rPr>
              <w:t>的治疗</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能够连续、缓慢、平稳的清除体内多余的水分和溶质，保持血流动力学稳定，高溶质清除率，可持续供给充分的营养支持</w:t>
            </w:r>
          </w:p>
        </w:tc>
        <w:tc>
          <w:tcPr>
            <w:tcW w:w="1030" w:type="dxa"/>
            <w:tcBorders>
              <w:tl2br w:val="nil"/>
              <w:tr2bl w:val="nil"/>
            </w:tcBorders>
            <w:noWrap w:val="0"/>
            <w:vAlign w:val="center"/>
          </w:tcPr>
          <w:p w14:paraId="20DB3756">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47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608E446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7028" w:type="dxa"/>
            <w:tcBorders>
              <w:tl2br w:val="nil"/>
              <w:tr2bl w:val="nil"/>
            </w:tcBorders>
            <w:noWrap w:val="0"/>
            <w:vAlign w:val="center"/>
          </w:tcPr>
          <w:p w14:paraId="30563D44">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床旁移动式，</w:t>
            </w: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成人和儿童所有连续性血液净化治疗</w:t>
            </w:r>
            <w:r>
              <w:rPr>
                <w:rFonts w:hint="eastAsia" w:ascii="宋体" w:hAnsi="宋体" w:eastAsia="宋体" w:cs="宋体"/>
                <w:kern w:val="0"/>
                <w:sz w:val="21"/>
                <w:szCs w:val="21"/>
                <w:lang w:val="en-US" w:eastAsia="zh-CN"/>
              </w:rPr>
              <w:t>模式</w:t>
            </w:r>
          </w:p>
        </w:tc>
        <w:tc>
          <w:tcPr>
            <w:tcW w:w="1030" w:type="dxa"/>
            <w:tcBorders>
              <w:tl2br w:val="nil"/>
              <w:tr2bl w:val="nil"/>
            </w:tcBorders>
            <w:noWrap w:val="0"/>
            <w:vAlign w:val="center"/>
          </w:tcPr>
          <w:p w14:paraId="0EEE7F53">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44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66E41A7">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7028" w:type="dxa"/>
            <w:tcBorders>
              <w:tl2br w:val="nil"/>
              <w:tr2bl w:val="nil"/>
            </w:tcBorders>
            <w:noWrap w:val="0"/>
            <w:vAlign w:val="center"/>
          </w:tcPr>
          <w:p w14:paraId="6A3F75ED">
            <w:pPr>
              <w:widowControl/>
              <w:adjustRightInd w:val="0"/>
              <w:snapToGrid w:val="0"/>
              <w:spacing w:line="24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中文版操作系统</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彩色触控屏</w:t>
            </w:r>
          </w:p>
        </w:tc>
        <w:tc>
          <w:tcPr>
            <w:tcW w:w="1030" w:type="dxa"/>
            <w:tcBorders>
              <w:tl2br w:val="nil"/>
              <w:tr2bl w:val="nil"/>
            </w:tcBorders>
            <w:noWrap w:val="0"/>
            <w:vAlign w:val="center"/>
          </w:tcPr>
          <w:p w14:paraId="13536177">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61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2AAC4282">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7028" w:type="dxa"/>
            <w:tcBorders>
              <w:tl2br w:val="nil"/>
              <w:tr2bl w:val="nil"/>
            </w:tcBorders>
            <w:noWrap w:val="0"/>
            <w:vAlign w:val="center"/>
          </w:tcPr>
          <w:p w14:paraId="4BA139F0">
            <w:pPr>
              <w:widowControl/>
              <w:adjustRightInd w:val="0"/>
              <w:snapToGrid w:val="0"/>
              <w:spacing w:line="24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治疗泵≥</w:t>
            </w:r>
            <w:r>
              <w:rPr>
                <w:rFonts w:hint="eastAsia" w:ascii="宋体" w:hAnsi="宋体" w:eastAsia="宋体" w:cs="宋体"/>
                <w:strike w:val="0"/>
                <w:color w:val="000000"/>
                <w:kern w:val="0"/>
                <w:sz w:val="21"/>
                <w:szCs w:val="21"/>
                <w:lang w:val="en-US" w:eastAsia="zh-CN"/>
              </w:rPr>
              <w:t>5个</w:t>
            </w:r>
          </w:p>
        </w:tc>
        <w:tc>
          <w:tcPr>
            <w:tcW w:w="1030" w:type="dxa"/>
            <w:tcBorders>
              <w:tl2br w:val="nil"/>
              <w:tr2bl w:val="nil"/>
            </w:tcBorders>
            <w:noWrap w:val="0"/>
            <w:vAlign w:val="center"/>
          </w:tcPr>
          <w:p w14:paraId="4FAC694C">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29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auto"/>
            <w:noWrap w:val="0"/>
            <w:vAlign w:val="center"/>
          </w:tcPr>
          <w:p w14:paraId="5DA3B574">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7028" w:type="dxa"/>
            <w:tcBorders>
              <w:tl2br w:val="nil"/>
              <w:tr2bl w:val="nil"/>
            </w:tcBorders>
            <w:shd w:val="clear" w:color="auto" w:fill="FFFFFF"/>
            <w:noWrap w:val="0"/>
            <w:vAlign w:val="center"/>
          </w:tcPr>
          <w:p w14:paraId="5B14DDBF">
            <w:pPr>
              <w:widowControl/>
              <w:adjustRightInd w:val="0"/>
              <w:snapToGrid w:val="0"/>
              <w:spacing w:line="240" w:lineRule="auto"/>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具有智能检测、报警功能，具有自动化操作功能，具有友好的人机界面（故障自动报告、自动操作培训等）</w:t>
            </w:r>
          </w:p>
        </w:tc>
        <w:tc>
          <w:tcPr>
            <w:tcW w:w="1030" w:type="dxa"/>
            <w:tcBorders>
              <w:tl2br w:val="nil"/>
              <w:tr2bl w:val="nil"/>
            </w:tcBorders>
            <w:noWrap w:val="0"/>
            <w:vAlign w:val="center"/>
          </w:tcPr>
          <w:p w14:paraId="3CB1A69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31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auto"/>
            <w:noWrap w:val="0"/>
            <w:vAlign w:val="center"/>
          </w:tcPr>
          <w:p w14:paraId="0826DC0D">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7028" w:type="dxa"/>
            <w:tcBorders>
              <w:tl2br w:val="nil"/>
              <w:tr2bl w:val="nil"/>
            </w:tcBorders>
            <w:shd w:val="clear" w:color="auto" w:fill="FFFFFF"/>
            <w:noWrap w:val="0"/>
            <w:vAlign w:val="center"/>
          </w:tcPr>
          <w:p w14:paraId="6A5CBDE5">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治疗模式：CVVHDF、CVVHD、CVVH、SCUF、TPE、HVHF/HP</w:t>
            </w:r>
          </w:p>
        </w:tc>
        <w:tc>
          <w:tcPr>
            <w:tcW w:w="1030" w:type="dxa"/>
            <w:tcBorders>
              <w:tl2br w:val="nil"/>
              <w:tr2bl w:val="nil"/>
            </w:tcBorders>
            <w:noWrap w:val="0"/>
            <w:vAlign w:val="center"/>
          </w:tcPr>
          <w:p w14:paraId="400DAA95">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F2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auto"/>
            <w:noWrap w:val="0"/>
            <w:vAlign w:val="center"/>
          </w:tcPr>
          <w:p w14:paraId="04FF72D9">
            <w:pPr>
              <w:widowControl/>
              <w:adjustRightInd w:val="0"/>
              <w:snapToGrid w:val="0"/>
              <w:spacing w:line="240" w:lineRule="auto"/>
              <w:jc w:val="center"/>
              <w:textAlignment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7</w:t>
            </w:r>
          </w:p>
        </w:tc>
        <w:tc>
          <w:tcPr>
            <w:tcW w:w="7028" w:type="dxa"/>
            <w:tcBorders>
              <w:tl2br w:val="nil"/>
              <w:tr2bl w:val="nil"/>
            </w:tcBorders>
            <w:shd w:val="clear" w:color="auto" w:fill="FFFFFF"/>
            <w:noWrap w:val="0"/>
            <w:vAlign w:val="center"/>
          </w:tcPr>
          <w:p w14:paraId="55721CDD">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具备恒定加温器，温度控制范围：33℃-39℃</w:t>
            </w:r>
          </w:p>
        </w:tc>
        <w:tc>
          <w:tcPr>
            <w:tcW w:w="1030" w:type="dxa"/>
            <w:tcBorders>
              <w:tl2br w:val="nil"/>
              <w:tr2bl w:val="nil"/>
            </w:tcBorders>
            <w:noWrap w:val="0"/>
            <w:vAlign w:val="center"/>
          </w:tcPr>
          <w:p w14:paraId="10120BD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8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FFFFFF"/>
            <w:noWrap w:val="0"/>
            <w:vAlign w:val="center"/>
          </w:tcPr>
          <w:p w14:paraId="08E63EE4">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028" w:type="dxa"/>
            <w:tcBorders>
              <w:tl2br w:val="nil"/>
              <w:tr2bl w:val="nil"/>
            </w:tcBorders>
            <w:shd w:val="clear" w:color="auto" w:fill="FFFFFF"/>
            <w:noWrap w:val="0"/>
            <w:vAlign w:val="center"/>
          </w:tcPr>
          <w:p w14:paraId="7D9E11A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可以实现枸橼酸抗凝，不受模式限制，全系耗材支持枸橼酸抗凝疗法</w:t>
            </w:r>
          </w:p>
        </w:tc>
        <w:tc>
          <w:tcPr>
            <w:tcW w:w="1030" w:type="dxa"/>
            <w:tcBorders>
              <w:tl2br w:val="nil"/>
              <w:tr2bl w:val="nil"/>
            </w:tcBorders>
            <w:noWrap w:val="0"/>
            <w:vAlign w:val="center"/>
          </w:tcPr>
          <w:p w14:paraId="1F3DF7F9">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1C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FFFFFF"/>
            <w:noWrap w:val="0"/>
            <w:vAlign w:val="center"/>
          </w:tcPr>
          <w:p w14:paraId="3CA1B383">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028" w:type="dxa"/>
            <w:tcBorders>
              <w:tl2br w:val="nil"/>
              <w:tr2bl w:val="nil"/>
            </w:tcBorders>
            <w:shd w:val="clear" w:color="auto" w:fill="FFFFFF"/>
            <w:noWrap w:val="0"/>
            <w:vAlign w:val="center"/>
          </w:tcPr>
          <w:p w14:paraId="66050C9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压力检测：</w:t>
            </w:r>
          </w:p>
          <w:p w14:paraId="7F7558C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精度≤±5mmHg</w:t>
            </w:r>
          </w:p>
          <w:p w14:paraId="3261EB6F">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动脉压力：-250—+200 mmHg</w:t>
            </w:r>
          </w:p>
          <w:p w14:paraId="52724207">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静脉压力：-50—+350 mmHg</w:t>
            </w:r>
          </w:p>
          <w:p w14:paraId="50BEE762">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滤器前压力：-150—+450 mmHg</w:t>
            </w:r>
          </w:p>
          <w:p w14:paraId="226CBB69">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滤过液压力：-250—+400 mmHg</w:t>
            </w:r>
          </w:p>
        </w:tc>
        <w:tc>
          <w:tcPr>
            <w:tcW w:w="1030" w:type="dxa"/>
            <w:tcBorders>
              <w:tl2br w:val="nil"/>
              <w:tr2bl w:val="nil"/>
            </w:tcBorders>
            <w:noWrap w:val="0"/>
            <w:vAlign w:val="center"/>
          </w:tcPr>
          <w:p w14:paraId="46CE77C1">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9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shd w:val="clear" w:color="auto" w:fill="FFFFFF"/>
            <w:noWrap w:val="0"/>
            <w:vAlign w:val="center"/>
          </w:tcPr>
          <w:p w14:paraId="46B12EBA">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7028" w:type="dxa"/>
            <w:tcBorders>
              <w:tl2br w:val="nil"/>
              <w:tr2bl w:val="nil"/>
            </w:tcBorders>
            <w:shd w:val="clear" w:color="auto" w:fill="FFFFFF"/>
            <w:noWrap w:val="0"/>
            <w:vAlign w:val="center"/>
          </w:tcPr>
          <w:p w14:paraId="5376F80B">
            <w:pPr>
              <w:widowControl/>
              <w:adjustRightInd w:val="0"/>
              <w:snapToGrid w:val="0"/>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具备备用电池，电源故障时备用电源续用时间≥20分钟</w:t>
            </w:r>
          </w:p>
        </w:tc>
        <w:tc>
          <w:tcPr>
            <w:tcW w:w="1030" w:type="dxa"/>
            <w:tcBorders>
              <w:tl2br w:val="nil"/>
              <w:tr2bl w:val="nil"/>
            </w:tcBorders>
            <w:noWrap w:val="0"/>
            <w:vAlign w:val="center"/>
          </w:tcPr>
          <w:p w14:paraId="31026C6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22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0EA8420E">
            <w:pPr>
              <w:widowControl/>
              <w:adjustRightInd w:val="0"/>
              <w:snapToGrid w:val="0"/>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7028" w:type="dxa"/>
            <w:tcBorders>
              <w:tl2br w:val="nil"/>
              <w:tr2bl w:val="nil"/>
            </w:tcBorders>
            <w:noWrap w:val="0"/>
            <w:vAlign w:val="center"/>
          </w:tcPr>
          <w:p w14:paraId="5347CC6B">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配套专用试剂耗材</w:t>
            </w:r>
            <w:r>
              <w:rPr>
                <w:rFonts w:hint="eastAsia" w:ascii="宋体" w:hAnsi="宋体" w:eastAsia="宋体" w:cs="宋体"/>
                <w:kern w:val="0"/>
                <w:sz w:val="21"/>
                <w:szCs w:val="21"/>
                <w:highlight w:val="none"/>
              </w:rPr>
              <w:t>长期供应价格（含名称、品牌、规格、型号、单价）</w:t>
            </w:r>
          </w:p>
        </w:tc>
        <w:tc>
          <w:tcPr>
            <w:tcW w:w="1030" w:type="dxa"/>
            <w:tcBorders>
              <w:tl2br w:val="nil"/>
              <w:tr2bl w:val="nil"/>
            </w:tcBorders>
            <w:noWrap w:val="0"/>
            <w:vAlign w:val="center"/>
          </w:tcPr>
          <w:p w14:paraId="0142E2E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67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63A12537">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28" w:type="dxa"/>
            <w:tcBorders>
              <w:tl2br w:val="nil"/>
              <w:tr2bl w:val="nil"/>
            </w:tcBorders>
            <w:noWrap w:val="0"/>
            <w:vAlign w:val="center"/>
          </w:tcPr>
          <w:p w14:paraId="40712E23">
            <w:pPr>
              <w:widowControl/>
              <w:adjustRightInd w:val="0"/>
              <w:snapToGrid w:val="0"/>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030" w:type="dxa"/>
            <w:tcBorders>
              <w:tl2br w:val="nil"/>
              <w:tr2bl w:val="nil"/>
            </w:tcBorders>
            <w:noWrap w:val="0"/>
            <w:vAlign w:val="center"/>
          </w:tcPr>
          <w:p w14:paraId="70A62EC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F9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AEBB81F">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028" w:type="dxa"/>
            <w:tcBorders>
              <w:tl2br w:val="nil"/>
              <w:tr2bl w:val="nil"/>
            </w:tcBorders>
            <w:noWrap w:val="0"/>
            <w:vAlign w:val="center"/>
          </w:tcPr>
          <w:p w14:paraId="6766C7CF">
            <w:pPr>
              <w:widowControl/>
              <w:adjustRightInd w:val="0"/>
              <w:snapToGrid w:val="0"/>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030" w:type="dxa"/>
            <w:tcBorders>
              <w:tl2br w:val="nil"/>
              <w:tr2bl w:val="nil"/>
            </w:tcBorders>
            <w:noWrap w:val="0"/>
            <w:vAlign w:val="center"/>
          </w:tcPr>
          <w:p w14:paraId="00A13064">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70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3F020F0D">
            <w:pPr>
              <w:widowControl/>
              <w:adjustRightInd w:val="0"/>
              <w:snapToGrid w:val="0"/>
              <w:spacing w:line="24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028" w:type="dxa"/>
            <w:tcBorders>
              <w:tl2br w:val="nil"/>
              <w:tr2bl w:val="nil"/>
            </w:tcBorders>
            <w:noWrap w:val="0"/>
            <w:vAlign w:val="center"/>
          </w:tcPr>
          <w:p w14:paraId="3A8D0744">
            <w:pPr>
              <w:widowControl/>
              <w:adjustRightInd w:val="0"/>
              <w:snapToGrid w:val="0"/>
              <w:spacing w:line="24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030" w:type="dxa"/>
            <w:tcBorders>
              <w:tl2br w:val="nil"/>
              <w:tr2bl w:val="nil"/>
            </w:tcBorders>
            <w:noWrap w:val="0"/>
            <w:vAlign w:val="center"/>
          </w:tcPr>
          <w:p w14:paraId="4435B140">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3D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6C78BBF">
            <w:pPr>
              <w:widowControl/>
              <w:adjustRightInd w:val="0"/>
              <w:snapToGrid w:val="0"/>
              <w:spacing w:line="24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15</w:t>
            </w:r>
          </w:p>
        </w:tc>
        <w:tc>
          <w:tcPr>
            <w:tcW w:w="7028" w:type="dxa"/>
            <w:tcBorders>
              <w:tl2br w:val="nil"/>
              <w:tr2bl w:val="nil"/>
            </w:tcBorders>
            <w:noWrap w:val="0"/>
            <w:vAlign w:val="center"/>
          </w:tcPr>
          <w:p w14:paraId="5DD506BE">
            <w:pPr>
              <w:pStyle w:val="9"/>
              <w:widowControl/>
              <w:adjustRightInd w:val="0"/>
              <w:snapToGrid w:val="0"/>
              <w:spacing w:line="24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30" w:type="dxa"/>
            <w:tcBorders>
              <w:tl2br w:val="nil"/>
              <w:tr2bl w:val="nil"/>
            </w:tcBorders>
            <w:noWrap w:val="0"/>
            <w:vAlign w:val="center"/>
          </w:tcPr>
          <w:p w14:paraId="2E561068">
            <w:pPr>
              <w:widowControl/>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E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2EB7C1A2">
            <w:pPr>
              <w:widowControl/>
              <w:adjustRightInd w:val="0"/>
              <w:snapToGrid w:val="0"/>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028" w:type="dxa"/>
            <w:tcBorders>
              <w:tl2br w:val="nil"/>
              <w:tr2bl w:val="nil"/>
            </w:tcBorders>
            <w:noWrap w:val="0"/>
            <w:vAlign w:val="center"/>
          </w:tcPr>
          <w:p w14:paraId="42F6F486">
            <w:pPr>
              <w:widowControl/>
              <w:adjustRightInd w:val="0"/>
              <w:snapToGrid w:val="0"/>
              <w:spacing w:line="24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30" w:type="dxa"/>
            <w:tcBorders>
              <w:tl2br w:val="nil"/>
              <w:tr2bl w:val="nil"/>
            </w:tcBorders>
            <w:noWrap w:val="0"/>
            <w:vAlign w:val="center"/>
          </w:tcPr>
          <w:p w14:paraId="6C34ABC2">
            <w:pPr>
              <w:widowControl/>
              <w:adjustRightInd w:val="0"/>
              <w:snapToGrid w:val="0"/>
              <w:spacing w:line="240" w:lineRule="auto"/>
              <w:jc w:val="center"/>
              <w:rPr>
                <w:rFonts w:hint="eastAsia" w:ascii="宋体" w:hAnsi="宋体" w:eastAsia="宋体" w:cs="宋体"/>
                <w:kern w:val="0"/>
                <w:sz w:val="21"/>
                <w:szCs w:val="21"/>
              </w:rPr>
            </w:pPr>
          </w:p>
        </w:tc>
      </w:tr>
      <w:tr w14:paraId="04F7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4B597D36">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028" w:type="dxa"/>
            <w:tcBorders>
              <w:tl2br w:val="nil"/>
              <w:tr2bl w:val="nil"/>
            </w:tcBorders>
            <w:noWrap w:val="0"/>
            <w:vAlign w:val="center"/>
          </w:tcPr>
          <w:p w14:paraId="01CD8A7C">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30" w:type="dxa"/>
            <w:tcBorders>
              <w:tl2br w:val="nil"/>
              <w:tr2bl w:val="nil"/>
            </w:tcBorders>
            <w:noWrap w:val="0"/>
            <w:vAlign w:val="center"/>
          </w:tcPr>
          <w:p w14:paraId="24F53683">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52A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539D15EC">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028" w:type="dxa"/>
            <w:tcBorders>
              <w:tl2br w:val="nil"/>
              <w:tr2bl w:val="nil"/>
            </w:tcBorders>
            <w:noWrap w:val="0"/>
            <w:vAlign w:val="center"/>
          </w:tcPr>
          <w:p w14:paraId="6E9B9BC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30" w:type="dxa"/>
            <w:tcBorders>
              <w:tl2br w:val="nil"/>
              <w:tr2bl w:val="nil"/>
            </w:tcBorders>
            <w:noWrap w:val="0"/>
            <w:vAlign w:val="center"/>
          </w:tcPr>
          <w:p w14:paraId="6D076232">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0AB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27AEE788">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028" w:type="dxa"/>
            <w:tcBorders>
              <w:tl2br w:val="nil"/>
              <w:tr2bl w:val="nil"/>
            </w:tcBorders>
            <w:noWrap w:val="0"/>
            <w:vAlign w:val="center"/>
          </w:tcPr>
          <w:p w14:paraId="14FC7215">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75C408A0">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037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3AC8420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028" w:type="dxa"/>
            <w:tcBorders>
              <w:tl2br w:val="nil"/>
              <w:tr2bl w:val="nil"/>
            </w:tcBorders>
            <w:noWrap w:val="0"/>
            <w:vAlign w:val="center"/>
          </w:tcPr>
          <w:p w14:paraId="4E137829">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1D45C7C1">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518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1BB8CC9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028" w:type="dxa"/>
            <w:tcBorders>
              <w:tl2br w:val="nil"/>
              <w:tr2bl w:val="nil"/>
            </w:tcBorders>
            <w:noWrap w:val="0"/>
            <w:vAlign w:val="center"/>
          </w:tcPr>
          <w:p w14:paraId="3F6079D6">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6BA09567">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6FF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5" w:type="dxa"/>
            <w:tcBorders>
              <w:tl2br w:val="nil"/>
              <w:tr2bl w:val="nil"/>
            </w:tcBorders>
            <w:noWrap w:val="0"/>
            <w:vAlign w:val="center"/>
          </w:tcPr>
          <w:p w14:paraId="7A474C2B">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028" w:type="dxa"/>
            <w:tcBorders>
              <w:tl2br w:val="nil"/>
              <w:tr2bl w:val="nil"/>
            </w:tcBorders>
            <w:noWrap w:val="0"/>
            <w:vAlign w:val="center"/>
          </w:tcPr>
          <w:p w14:paraId="779F554F">
            <w:pPr>
              <w:widowControl/>
              <w:adjustRightInd w:val="0"/>
              <w:snapToGrid w:val="0"/>
              <w:spacing w:line="24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30" w:type="dxa"/>
            <w:tcBorders>
              <w:tl2br w:val="nil"/>
              <w:tr2bl w:val="nil"/>
            </w:tcBorders>
            <w:noWrap w:val="0"/>
            <w:vAlign w:val="center"/>
          </w:tcPr>
          <w:p w14:paraId="5C4299CD">
            <w:pPr>
              <w:widowControl/>
              <w:adjustRightInd w:val="0"/>
              <w:snapToGrid w:val="0"/>
              <w:spacing w:line="24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08270A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07AE3"/>
    <w:rsid w:val="0C90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2025-11-21T06:12:00Z</dcterms:created>
  <dc:creator>李子怡</dc:creator>
  <cp:lastModifiedBy>李子怡</cp:lastModifiedBy>
  <dcterms:modified xsi:type="dcterms:W3CDTF">2025-11-21T06:12:13Z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88E4D1BBC6544F0184C6E779594C280A_11</vt:lpwstr>
  </property>
  <property fmtid="{D5CDD505-2E9C-101B-9397-08002B2CF9AE}" pid="4" name="KSOTemplateDocerSaveRecord">
    <vt:lpwstr>eyJoZGlkIjoiOGUwODU1ZmJkMmZlNWI2NDZjZDJhZTUyNTI2MjEzYjAiLCJ1c2VySWQiOiIyNzc5ODY3NTAifQ==</vt:lpwstr>
  </property>
</Properties>
</file>